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D1FE" w14:textId="61E989E9" w:rsidR="000762E6" w:rsidRPr="00186EE6" w:rsidRDefault="000762E6" w:rsidP="000762E6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 xml:space="preserve">AUSSCHREIBUNGSTEXT – </w:t>
      </w:r>
      <w:r w:rsidR="00425034">
        <w:rPr>
          <w:rFonts w:ascii="Arial" w:hAnsi="Arial" w:cs="Arial"/>
          <w:b/>
        </w:rPr>
        <w:t>IPAD-</w:t>
      </w:r>
      <w:r w:rsidR="009D3760">
        <w:rPr>
          <w:rFonts w:ascii="Arial" w:hAnsi="Arial" w:cs="Arial"/>
          <w:b/>
        </w:rPr>
        <w:t>AUF</w:t>
      </w:r>
      <w:r w:rsidR="0047235E">
        <w:rPr>
          <w:rFonts w:ascii="Arial" w:hAnsi="Arial" w:cs="Arial"/>
          <w:b/>
        </w:rPr>
        <w:t>PUTZ-DOCKINGSTATION</w:t>
      </w:r>
    </w:p>
    <w:p w14:paraId="5A3AE5A6" w14:textId="269B6163" w:rsidR="0047235E" w:rsidRDefault="0047235E" w:rsidP="0047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iRoom</w:t>
      </w:r>
      <w:proofErr w:type="spellEnd"/>
      <w:r w:rsidR="00675884">
        <w:rPr>
          <w:rFonts w:ascii="Arial" w:hAnsi="Arial" w:cs="Arial"/>
        </w:rPr>
        <w:t xml:space="preserve"> </w:t>
      </w:r>
    </w:p>
    <w:p w14:paraId="6C15DAF0" w14:textId="4E8372DC" w:rsidR="009D6B1B" w:rsidRPr="00C21533" w:rsidRDefault="009D6B1B" w:rsidP="000762E6">
      <w:pPr>
        <w:rPr>
          <w:rFonts w:ascii="Arial" w:hAnsi="Arial" w:cs="Arial"/>
          <w:b/>
        </w:rPr>
      </w:pPr>
      <w:r w:rsidRPr="00C21533">
        <w:rPr>
          <w:rFonts w:ascii="Arial" w:hAnsi="Arial" w:cs="Arial"/>
          <w:b/>
        </w:rPr>
        <w:t>Produkt:</w:t>
      </w:r>
      <w:r w:rsidR="000762E6" w:rsidRPr="00C21533">
        <w:rPr>
          <w:rFonts w:ascii="Arial" w:hAnsi="Arial" w:cs="Arial"/>
          <w:b/>
        </w:rPr>
        <w:br/>
      </w:r>
      <w:r w:rsidR="004E1C9A" w:rsidRPr="00C21533">
        <w:rPr>
          <w:rFonts w:ascii="Arial" w:eastAsia="Times New Roman" w:hAnsi="Arial" w:cs="Arial"/>
          <w:lang w:eastAsia="de-DE"/>
        </w:rPr>
        <w:t>Aufputz</w:t>
      </w:r>
      <w:r w:rsidRPr="00C21533">
        <w:rPr>
          <w:rFonts w:ascii="Arial" w:eastAsia="Times New Roman" w:hAnsi="Arial" w:cs="Arial"/>
          <w:lang w:eastAsia="de-DE"/>
        </w:rPr>
        <w:t xml:space="preserve">-Dockingstation für </w:t>
      </w:r>
      <w:r w:rsidR="00A26868" w:rsidRPr="009D6B1B">
        <w:rPr>
          <w:rFonts w:ascii="Arial" w:eastAsia="Times New Roman" w:hAnsi="Arial" w:cs="Arial"/>
          <w:lang w:eastAsia="de-DE"/>
        </w:rPr>
        <w:t xml:space="preserve">Apple iPad </w:t>
      </w:r>
      <w:r w:rsidR="00A26868">
        <w:rPr>
          <w:rFonts w:ascii="Arial" w:eastAsia="Times New Roman" w:hAnsi="Arial" w:cs="Arial"/>
          <w:lang w:eastAsia="de-DE"/>
        </w:rPr>
        <w:t>mini 1, 2, 3 &amp; 4</w:t>
      </w:r>
    </w:p>
    <w:p w14:paraId="65C5DD67" w14:textId="77777777" w:rsidR="000762E6" w:rsidRDefault="000762E6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</w:t>
      </w:r>
      <w:r>
        <w:rPr>
          <w:rFonts w:ascii="Arial" w:eastAsia="Times New Roman" w:hAnsi="Arial" w:cs="Arial"/>
          <w:b/>
          <w:lang w:eastAsia="de-DE"/>
        </w:rPr>
        <w:t>name:</w:t>
      </w:r>
    </w:p>
    <w:p w14:paraId="72CBB0E6" w14:textId="6AC90A39" w:rsidR="000762E6" w:rsidRDefault="004E1C9A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sur</w:t>
      </w:r>
      <w:r w:rsidR="000762E6">
        <w:rPr>
          <w:rFonts w:ascii="Arial" w:eastAsia="Times New Roman" w:hAnsi="Arial" w:cs="Arial"/>
          <w:lang w:eastAsia="de-DE"/>
        </w:rPr>
        <w:t>Dock-</w:t>
      </w:r>
      <w:r w:rsidR="00EF537C">
        <w:rPr>
          <w:rFonts w:ascii="Arial" w:eastAsia="Times New Roman" w:hAnsi="Arial" w:cs="Arial"/>
          <w:lang w:eastAsia="de-DE"/>
        </w:rPr>
        <w:t>mini4</w:t>
      </w:r>
      <w:r w:rsidR="000762E6">
        <w:rPr>
          <w:rFonts w:ascii="Arial" w:eastAsia="Times New Roman" w:hAnsi="Arial" w:cs="Arial"/>
          <w:lang w:eastAsia="de-DE"/>
        </w:rPr>
        <w:t xml:space="preserve">-b (schwarz) </w:t>
      </w:r>
    </w:p>
    <w:p w14:paraId="0B4E6AC2" w14:textId="40F665B6" w:rsidR="000762E6" w:rsidRPr="009D6B1B" w:rsidRDefault="004E1C9A" w:rsidP="000762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sur</w:t>
      </w:r>
      <w:r w:rsidR="000762E6">
        <w:rPr>
          <w:rFonts w:ascii="Arial" w:eastAsia="Times New Roman" w:hAnsi="Arial" w:cs="Arial"/>
          <w:lang w:eastAsia="de-DE"/>
        </w:rPr>
        <w:t>Dock-</w:t>
      </w:r>
      <w:r w:rsidR="00EF537C">
        <w:rPr>
          <w:rFonts w:ascii="Arial" w:eastAsia="Times New Roman" w:hAnsi="Arial" w:cs="Arial"/>
          <w:lang w:eastAsia="de-DE"/>
        </w:rPr>
        <w:t>mini4</w:t>
      </w:r>
      <w:bookmarkStart w:id="0" w:name="_GoBack"/>
      <w:bookmarkEnd w:id="0"/>
      <w:r w:rsidR="000762E6">
        <w:rPr>
          <w:rFonts w:ascii="Arial" w:eastAsia="Times New Roman" w:hAnsi="Arial" w:cs="Arial"/>
          <w:lang w:eastAsia="de-DE"/>
        </w:rPr>
        <w:t>-w (weiß)</w:t>
      </w:r>
    </w:p>
    <w:p w14:paraId="35968BFB" w14:textId="77777777" w:rsidR="000762E6" w:rsidRDefault="000762E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</w:p>
    <w:p w14:paraId="34706AB2" w14:textId="400908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1A218172" w14:textId="4E61FB8C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Dockin</w:t>
      </w:r>
      <w:r w:rsidR="002E1103">
        <w:rPr>
          <w:rFonts w:ascii="Arial" w:eastAsia="Times New Roman" w:hAnsi="Arial" w:cs="Arial"/>
          <w:lang w:eastAsia="de-DE"/>
        </w:rPr>
        <w:t>g</w:t>
      </w:r>
      <w:r w:rsidRPr="009D6B1B">
        <w:rPr>
          <w:rFonts w:ascii="Arial" w:eastAsia="Times New Roman" w:hAnsi="Arial" w:cs="Arial"/>
          <w:lang w:eastAsia="de-DE"/>
        </w:rPr>
        <w:t xml:space="preserve">station mit Ladefunktion zur </w:t>
      </w:r>
      <w:r w:rsidR="00C2252A">
        <w:rPr>
          <w:rFonts w:ascii="Arial" w:eastAsia="Times New Roman" w:hAnsi="Arial" w:cs="Arial"/>
          <w:lang w:eastAsia="de-DE"/>
        </w:rPr>
        <w:t xml:space="preserve">hoch- oder </w:t>
      </w:r>
      <w:proofErr w:type="spellStart"/>
      <w:r w:rsidRPr="009D6B1B">
        <w:rPr>
          <w:rFonts w:ascii="Arial" w:eastAsia="Times New Roman" w:hAnsi="Arial" w:cs="Arial"/>
          <w:lang w:eastAsia="de-DE"/>
        </w:rPr>
        <w:t>querformatigen</w:t>
      </w:r>
      <w:proofErr w:type="spellEnd"/>
      <w:r w:rsidRPr="009D6B1B">
        <w:rPr>
          <w:rFonts w:ascii="Arial" w:eastAsia="Times New Roman" w:hAnsi="Arial" w:cs="Arial"/>
          <w:lang w:eastAsia="de-DE"/>
        </w:rPr>
        <w:t xml:space="preserve"> </w:t>
      </w:r>
      <w:r w:rsidR="00DF2299">
        <w:rPr>
          <w:rFonts w:ascii="Arial" w:eastAsia="Times New Roman" w:hAnsi="Arial" w:cs="Arial"/>
          <w:lang w:eastAsia="de-DE"/>
        </w:rPr>
        <w:t xml:space="preserve">permanenten </w:t>
      </w:r>
      <w:r w:rsidRPr="009D6B1B">
        <w:rPr>
          <w:rFonts w:ascii="Arial" w:eastAsia="Times New Roman" w:hAnsi="Arial" w:cs="Arial"/>
          <w:lang w:eastAsia="de-DE"/>
        </w:rPr>
        <w:t xml:space="preserve">Aufnahme eines Apple </w:t>
      </w:r>
      <w:r w:rsidR="00A26868" w:rsidRPr="009D6B1B">
        <w:rPr>
          <w:rFonts w:ascii="Arial" w:eastAsia="Times New Roman" w:hAnsi="Arial" w:cs="Arial"/>
          <w:lang w:eastAsia="de-DE"/>
        </w:rPr>
        <w:t xml:space="preserve">iPad </w:t>
      </w:r>
      <w:r w:rsidR="00A26868">
        <w:rPr>
          <w:rFonts w:ascii="Arial" w:eastAsia="Times New Roman" w:hAnsi="Arial" w:cs="Arial"/>
          <w:lang w:eastAsia="de-DE"/>
        </w:rPr>
        <w:t>mini 1, 2, 3 oder 4</w:t>
      </w:r>
      <w:r w:rsidR="0078278F">
        <w:rPr>
          <w:rFonts w:ascii="Arial" w:eastAsia="Times New Roman" w:hAnsi="Arial" w:cs="Arial"/>
          <w:lang w:eastAsia="de-DE"/>
        </w:rPr>
        <w:t xml:space="preserve">. </w:t>
      </w:r>
      <w:r w:rsidR="00C21533">
        <w:rPr>
          <w:rFonts w:ascii="Arial" w:eastAsia="Times New Roman" w:hAnsi="Arial" w:cs="Arial"/>
          <w:lang w:eastAsia="de-DE"/>
        </w:rPr>
        <w:t xml:space="preserve">Schwarzes </w:t>
      </w:r>
      <w:r w:rsidR="004E1C9A">
        <w:rPr>
          <w:rFonts w:ascii="Arial" w:eastAsia="Times New Roman" w:hAnsi="Arial" w:cs="Arial"/>
          <w:lang w:eastAsia="de-DE"/>
        </w:rPr>
        <w:t>Aluminium</w:t>
      </w:r>
      <w:r w:rsidR="00DF2299">
        <w:rPr>
          <w:rFonts w:ascii="Arial" w:eastAsia="Times New Roman" w:hAnsi="Arial" w:cs="Arial"/>
          <w:lang w:eastAsia="de-DE"/>
        </w:rPr>
        <w:t>-</w:t>
      </w:r>
      <w:proofErr w:type="spellStart"/>
      <w:r w:rsidR="004E1C9A">
        <w:rPr>
          <w:rFonts w:ascii="Arial" w:eastAsia="Times New Roman" w:hAnsi="Arial" w:cs="Arial"/>
          <w:lang w:eastAsia="de-DE"/>
        </w:rPr>
        <w:t>Auf</w:t>
      </w:r>
      <w:r w:rsidR="00DF2299">
        <w:rPr>
          <w:rFonts w:ascii="Arial" w:eastAsia="Times New Roman" w:hAnsi="Arial" w:cs="Arial"/>
          <w:lang w:eastAsia="de-DE"/>
        </w:rPr>
        <w:t>putz</w:t>
      </w:r>
      <w:r w:rsidR="002929AD">
        <w:rPr>
          <w:rFonts w:ascii="Arial" w:eastAsia="Times New Roman" w:hAnsi="Arial" w:cs="Arial"/>
          <w:lang w:eastAsia="de-DE"/>
        </w:rPr>
        <w:t>gehäuse</w:t>
      </w:r>
      <w:proofErr w:type="spellEnd"/>
      <w:r w:rsidR="002929AD">
        <w:rPr>
          <w:rFonts w:ascii="Arial" w:eastAsia="Times New Roman" w:hAnsi="Arial" w:cs="Arial"/>
          <w:lang w:eastAsia="de-DE"/>
        </w:rPr>
        <w:t xml:space="preserve"> und Glas</w:t>
      </w:r>
      <w:r w:rsidRPr="009D6B1B">
        <w:rPr>
          <w:rFonts w:ascii="Arial" w:eastAsia="Times New Roman" w:hAnsi="Arial" w:cs="Arial"/>
          <w:lang w:eastAsia="de-DE"/>
        </w:rPr>
        <w:t xml:space="preserve">abdeckung in weiß oder schwarz. </w:t>
      </w:r>
      <w:r w:rsidR="00F30439">
        <w:rPr>
          <w:rFonts w:ascii="Arial" w:eastAsia="Times New Roman" w:hAnsi="Arial" w:cs="Arial"/>
          <w:lang w:eastAsia="de-DE"/>
        </w:rPr>
        <w:t xml:space="preserve">Für die </w:t>
      </w:r>
      <w:r w:rsidR="004E1C9A">
        <w:rPr>
          <w:rFonts w:ascii="Arial" w:eastAsia="Times New Roman" w:hAnsi="Arial" w:cs="Arial"/>
          <w:lang w:eastAsia="de-DE"/>
        </w:rPr>
        <w:t>M</w:t>
      </w:r>
      <w:r w:rsidRPr="009D6B1B">
        <w:rPr>
          <w:rFonts w:ascii="Arial" w:eastAsia="Times New Roman" w:hAnsi="Arial" w:cs="Arial"/>
          <w:lang w:eastAsia="de-DE"/>
        </w:rPr>
        <w:t xml:space="preserve">ontage </w:t>
      </w:r>
      <w:r w:rsidR="004E1C9A">
        <w:rPr>
          <w:rFonts w:ascii="Arial" w:eastAsia="Times New Roman" w:hAnsi="Arial" w:cs="Arial"/>
          <w:lang w:eastAsia="de-DE"/>
        </w:rPr>
        <w:t xml:space="preserve">an Wänden </w:t>
      </w:r>
      <w:r w:rsidR="00F30439">
        <w:rPr>
          <w:rFonts w:ascii="Arial" w:eastAsia="Times New Roman" w:hAnsi="Arial" w:cs="Arial"/>
          <w:lang w:eastAsia="de-DE"/>
        </w:rPr>
        <w:t>ist ein</w:t>
      </w:r>
      <w:r w:rsidR="004E1C9A">
        <w:rPr>
          <w:rFonts w:ascii="Arial" w:eastAsia="Times New Roman" w:hAnsi="Arial" w:cs="Arial"/>
          <w:lang w:eastAsia="de-DE"/>
        </w:rPr>
        <w:t>e Standard EU-Schalterdose oder eine US Single-Gang Schalterdose erforderlich</w:t>
      </w:r>
      <w:r w:rsidRPr="009D6B1B">
        <w:rPr>
          <w:rFonts w:ascii="Arial" w:eastAsia="Times New Roman" w:hAnsi="Arial" w:cs="Arial"/>
          <w:lang w:eastAsia="de-DE"/>
        </w:rPr>
        <w:t xml:space="preserve">. </w:t>
      </w:r>
    </w:p>
    <w:p w14:paraId="2BB037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59D5664" w14:textId="24CB2E4C" w:rsidR="009D6B1B" w:rsidRPr="009D6B1B" w:rsidRDefault="004E1C9A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proofErr w:type="spellStart"/>
      <w:r>
        <w:rPr>
          <w:rFonts w:ascii="Arial" w:eastAsia="Times New Roman" w:hAnsi="Arial" w:cs="Arial"/>
          <w:b/>
          <w:lang w:eastAsia="de-DE"/>
        </w:rPr>
        <w:t>Auf</w:t>
      </w:r>
      <w:r w:rsidR="007A7E5B">
        <w:rPr>
          <w:rFonts w:ascii="Arial" w:eastAsia="Times New Roman" w:hAnsi="Arial" w:cs="Arial"/>
          <w:b/>
          <w:lang w:eastAsia="de-DE"/>
        </w:rPr>
        <w:t>putzg</w:t>
      </w:r>
      <w:r w:rsidR="009D6B1B" w:rsidRPr="009D6B1B">
        <w:rPr>
          <w:rFonts w:ascii="Arial" w:eastAsia="Times New Roman" w:hAnsi="Arial" w:cs="Arial"/>
          <w:b/>
          <w:lang w:eastAsia="de-DE"/>
        </w:rPr>
        <w:t>ehäuse</w:t>
      </w:r>
      <w:proofErr w:type="spellEnd"/>
      <w:r w:rsidR="009D6B1B" w:rsidRPr="009D6B1B">
        <w:rPr>
          <w:rFonts w:ascii="Arial" w:eastAsia="Times New Roman" w:hAnsi="Arial" w:cs="Arial"/>
          <w:b/>
          <w:lang w:eastAsia="de-DE"/>
        </w:rPr>
        <w:t>:</w:t>
      </w:r>
    </w:p>
    <w:p w14:paraId="7D93EE31" w14:textId="7AE09464" w:rsidR="009D6B1B" w:rsidRPr="009D6B1B" w:rsidRDefault="004E1C9A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Aluminium weiß oder </w:t>
      </w:r>
      <w:r w:rsidR="009D6B1B">
        <w:rPr>
          <w:rFonts w:ascii="Arial" w:eastAsia="Times New Roman" w:hAnsi="Arial" w:cs="Arial"/>
          <w:lang w:eastAsia="de-DE"/>
        </w:rPr>
        <w:t>schwarz</w:t>
      </w:r>
    </w:p>
    <w:p w14:paraId="2BC90DE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2FAD0B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6D1476F7" w14:textId="77777777" w:rsidR="009D6B1B" w:rsidRPr="009D6B1B" w:rsidRDefault="002929AD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Glas</w:t>
      </w:r>
      <w:r w:rsidR="009D6B1B" w:rsidRPr="009D6B1B">
        <w:rPr>
          <w:rFonts w:ascii="Arial" w:eastAsia="Times New Roman" w:hAnsi="Arial" w:cs="Arial"/>
          <w:lang w:eastAsia="de-DE"/>
        </w:rPr>
        <w:t xml:space="preserve"> weiß</w:t>
      </w:r>
      <w:r w:rsidR="009D6B1B">
        <w:rPr>
          <w:rFonts w:ascii="Arial" w:eastAsia="Times New Roman" w:hAnsi="Arial" w:cs="Arial"/>
          <w:lang w:eastAsia="de-DE"/>
        </w:rPr>
        <w:t xml:space="preserve"> oder schwarz</w:t>
      </w:r>
      <w:r w:rsidR="009D6B1B" w:rsidRPr="009D6B1B">
        <w:rPr>
          <w:rFonts w:ascii="Arial" w:eastAsia="Times New Roman" w:hAnsi="Arial" w:cs="Arial"/>
          <w:lang w:eastAsia="de-DE"/>
        </w:rPr>
        <w:t xml:space="preserve"> mit Magneten zur Arretierung auf dem Gehäuse</w:t>
      </w:r>
    </w:p>
    <w:p w14:paraId="442BD58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8523F1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14:paraId="0EEFB0AB" w14:textId="70350531" w:rsidR="009D6B1B" w:rsidRPr="009D6B1B" w:rsidRDefault="001E2A7E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1E2A7E">
        <w:rPr>
          <w:rFonts w:ascii="Arial" w:eastAsia="Times New Roman" w:hAnsi="Arial" w:cs="Arial"/>
          <w:lang w:eastAsia="de-DE"/>
        </w:rPr>
        <w:t xml:space="preserve">Primär: 100-240VAC auf 36 VDC 1A </w:t>
      </w:r>
      <w:r w:rsidR="00D15440">
        <w:rPr>
          <w:rFonts w:ascii="Arial" w:eastAsia="Times New Roman" w:hAnsi="Arial" w:cs="Arial"/>
          <w:lang w:eastAsia="de-DE"/>
        </w:rPr>
        <w:br/>
      </w:r>
      <w:r w:rsidRPr="001E2A7E">
        <w:rPr>
          <w:rFonts w:ascii="Arial" w:eastAsia="Times New Roman" w:hAnsi="Arial" w:cs="Arial"/>
          <w:lang w:eastAsia="de-DE"/>
        </w:rPr>
        <w:t>Sekundär</w:t>
      </w:r>
      <w:r w:rsidR="00D15440">
        <w:rPr>
          <w:rFonts w:ascii="Arial" w:eastAsia="Times New Roman" w:hAnsi="Arial" w:cs="Arial"/>
          <w:lang w:eastAsia="de-DE"/>
        </w:rPr>
        <w:t xml:space="preserve"> in Schalterdose</w:t>
      </w:r>
      <w:r w:rsidRPr="001E2A7E">
        <w:rPr>
          <w:rFonts w:ascii="Arial" w:eastAsia="Times New Roman" w:hAnsi="Arial" w:cs="Arial"/>
          <w:lang w:eastAsia="de-DE"/>
        </w:rPr>
        <w:t>: 8-52 VDC auf USB 5VDC/2A</w:t>
      </w:r>
    </w:p>
    <w:p w14:paraId="41D7B2F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435F18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14:paraId="048DCDC6" w14:textId="089DDBD1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ca. </w:t>
      </w:r>
      <w:r w:rsidR="00A26868">
        <w:rPr>
          <w:rFonts w:ascii="Arial" w:eastAsia="Times New Roman" w:hAnsi="Arial" w:cs="Arial"/>
          <w:lang w:eastAsia="de-DE"/>
        </w:rPr>
        <w:t>4</w:t>
      </w:r>
      <w:r w:rsidRPr="009D6B1B">
        <w:rPr>
          <w:rFonts w:ascii="Arial" w:eastAsia="Times New Roman" w:hAnsi="Arial" w:cs="Arial"/>
          <w:lang w:eastAsia="de-DE"/>
        </w:rPr>
        <w:t xml:space="preserve"> Stunden bei komplett entladenem Appl</w:t>
      </w:r>
      <w:r w:rsidR="00EE7D42">
        <w:rPr>
          <w:rFonts w:ascii="Arial" w:eastAsia="Times New Roman" w:hAnsi="Arial" w:cs="Arial"/>
          <w:lang w:eastAsia="de-DE"/>
        </w:rPr>
        <w:t xml:space="preserve">e iPad </w:t>
      </w:r>
      <w:r w:rsidR="00A26868">
        <w:rPr>
          <w:rFonts w:ascii="Arial" w:eastAsia="Times New Roman" w:hAnsi="Arial" w:cs="Arial"/>
          <w:lang w:eastAsia="de-DE"/>
        </w:rPr>
        <w:t>mini 1, 2, 3 &amp; 4</w:t>
      </w:r>
    </w:p>
    <w:p w14:paraId="0CAD1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A62D35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14:paraId="0C94861F" w14:textId="18B12008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Vertikal </w:t>
      </w:r>
      <w:r w:rsidR="0055758E">
        <w:rPr>
          <w:rFonts w:ascii="Arial" w:eastAsia="Times New Roman" w:hAnsi="Arial" w:cs="Arial"/>
          <w:lang w:eastAsia="de-DE"/>
        </w:rPr>
        <w:t xml:space="preserve">in Wand </w:t>
      </w:r>
      <w:r w:rsidR="00DF2299">
        <w:rPr>
          <w:rFonts w:ascii="Arial" w:eastAsia="Times New Roman" w:hAnsi="Arial" w:cs="Arial"/>
          <w:lang w:eastAsia="de-DE"/>
        </w:rPr>
        <w:t xml:space="preserve">oder horizontaler </w:t>
      </w:r>
      <w:r w:rsidRPr="009D6B1B">
        <w:rPr>
          <w:rFonts w:ascii="Arial" w:eastAsia="Times New Roman" w:hAnsi="Arial" w:cs="Arial"/>
          <w:lang w:eastAsia="de-DE"/>
        </w:rPr>
        <w:t>T</w:t>
      </w:r>
      <w:r w:rsidR="00DF2299">
        <w:rPr>
          <w:rFonts w:ascii="Arial" w:eastAsia="Times New Roman" w:hAnsi="Arial" w:cs="Arial"/>
          <w:lang w:eastAsia="de-DE"/>
        </w:rPr>
        <w:t>ischeinbau</w:t>
      </w:r>
    </w:p>
    <w:p w14:paraId="724E0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C5DE16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Montage:</w:t>
      </w:r>
    </w:p>
    <w:p w14:paraId="116B0456" w14:textId="42E60CDB" w:rsidR="009D6B1B" w:rsidRPr="009D6B1B" w:rsidRDefault="004E1C9A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Auf</w:t>
      </w:r>
      <w:r w:rsidR="009D6B1B" w:rsidRPr="009D6B1B">
        <w:rPr>
          <w:rFonts w:ascii="Arial" w:eastAsia="Times New Roman" w:hAnsi="Arial" w:cs="Arial"/>
          <w:lang w:eastAsia="de-DE"/>
        </w:rPr>
        <w:t>putzmontage</w:t>
      </w:r>
      <w:proofErr w:type="spellEnd"/>
      <w:r w:rsidR="009D6B1B" w:rsidRPr="009D6B1B">
        <w:rPr>
          <w:rFonts w:ascii="Arial" w:eastAsia="Times New Roman" w:hAnsi="Arial" w:cs="Arial"/>
          <w:lang w:eastAsia="de-DE"/>
        </w:rPr>
        <w:t xml:space="preserve"> mit </w:t>
      </w:r>
      <w:r>
        <w:rPr>
          <w:rFonts w:ascii="Arial" w:eastAsia="Times New Roman" w:hAnsi="Arial" w:cs="Arial"/>
          <w:lang w:eastAsia="de-DE"/>
        </w:rPr>
        <w:t xml:space="preserve">Standard EU-Schalterdose oder US Single-Gang Schalterdose </w:t>
      </w:r>
      <w:r w:rsidR="00ED0479">
        <w:rPr>
          <w:rFonts w:ascii="Arial" w:eastAsia="Times New Roman" w:hAnsi="Arial" w:cs="Arial"/>
          <w:lang w:eastAsia="de-DE"/>
        </w:rPr>
        <w:t>(</w:t>
      </w:r>
      <w:r>
        <w:rPr>
          <w:rFonts w:ascii="Arial" w:eastAsia="Times New Roman" w:hAnsi="Arial" w:cs="Arial"/>
          <w:lang w:eastAsia="de-DE"/>
        </w:rPr>
        <w:t xml:space="preserve">nicht </w:t>
      </w:r>
      <w:r w:rsidR="00ED0479">
        <w:rPr>
          <w:rFonts w:ascii="Arial" w:eastAsia="Times New Roman" w:hAnsi="Arial" w:cs="Arial"/>
          <w:lang w:eastAsia="de-DE"/>
        </w:rPr>
        <w:t>im Lieferumfang)</w:t>
      </w:r>
      <w:r w:rsidR="00872C47">
        <w:rPr>
          <w:rFonts w:ascii="Arial" w:eastAsia="Times New Roman" w:hAnsi="Arial" w:cs="Arial"/>
          <w:lang w:eastAsia="de-DE"/>
        </w:rPr>
        <w:t>.</w:t>
      </w:r>
    </w:p>
    <w:p w14:paraId="12C81C3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091C914" w14:textId="575875C9" w:rsidR="00D15440" w:rsidRDefault="00D1544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Diebstahlschutz:</w:t>
      </w:r>
      <w:r>
        <w:rPr>
          <w:rFonts w:ascii="Arial" w:eastAsia="Times New Roman" w:hAnsi="Arial" w:cs="Arial"/>
          <w:b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 xml:space="preserve">2 Sicherungsschrauben sichern die Glasabdeckung, so dass das iPad nicht durch Unbefugte entfernt werden kann. </w:t>
      </w:r>
      <w:r>
        <w:rPr>
          <w:rFonts w:ascii="Arial" w:eastAsia="Times New Roman" w:hAnsi="Arial" w:cs="Arial"/>
          <w:lang w:eastAsia="de-DE"/>
        </w:rPr>
        <w:br/>
      </w:r>
    </w:p>
    <w:p w14:paraId="442AF93B" w14:textId="53A874B3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14:paraId="2AC7A732" w14:textId="3442E66F" w:rsidR="009D6B1B" w:rsidRPr="009D6B1B" w:rsidRDefault="00A26868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274</w:t>
      </w:r>
      <w:r w:rsidR="009D6B1B" w:rsidRPr="009D6B1B">
        <w:rPr>
          <w:rFonts w:ascii="Arial" w:eastAsia="Times New Roman" w:hAnsi="Arial" w:cs="Arial"/>
          <w:lang w:eastAsia="de-DE"/>
        </w:rPr>
        <w:t xml:space="preserve">,0 x </w:t>
      </w:r>
      <w:r>
        <w:rPr>
          <w:rFonts w:ascii="Arial" w:eastAsia="Times New Roman" w:hAnsi="Arial" w:cs="Arial"/>
          <w:lang w:eastAsia="de-DE"/>
        </w:rPr>
        <w:t>175,4</w:t>
      </w:r>
      <w:r w:rsidR="009D6B1B" w:rsidRPr="009D6B1B">
        <w:rPr>
          <w:rFonts w:ascii="Arial" w:eastAsia="Times New Roman" w:hAnsi="Arial" w:cs="Arial"/>
          <w:lang w:eastAsia="de-DE"/>
        </w:rPr>
        <w:t xml:space="preserve"> x </w:t>
      </w:r>
      <w:r w:rsidR="00D15440">
        <w:rPr>
          <w:rFonts w:ascii="Arial" w:eastAsia="Times New Roman" w:hAnsi="Arial" w:cs="Arial"/>
          <w:lang w:eastAsia="de-DE"/>
        </w:rPr>
        <w:t>22,</w:t>
      </w:r>
      <w:r>
        <w:rPr>
          <w:rFonts w:ascii="Arial" w:eastAsia="Times New Roman" w:hAnsi="Arial" w:cs="Arial"/>
          <w:lang w:eastAsia="de-DE"/>
        </w:rPr>
        <w:t>0</w:t>
      </w:r>
      <w:r w:rsidR="009D6B1B" w:rsidRPr="009D6B1B">
        <w:rPr>
          <w:rFonts w:ascii="Arial" w:eastAsia="Times New Roman" w:hAnsi="Arial" w:cs="Arial"/>
          <w:lang w:eastAsia="de-DE"/>
        </w:rPr>
        <w:t xml:space="preserve"> mm (Breite x Höhe x Tiefe)</w:t>
      </w:r>
    </w:p>
    <w:p w14:paraId="3F8586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171FE9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14:paraId="784AA2B9" w14:textId="1DC2492F" w:rsidR="009D6B1B" w:rsidRPr="009D6B1B" w:rsidRDefault="00D1544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7</w:t>
      </w:r>
      <w:r w:rsidR="00A26868">
        <w:rPr>
          <w:rFonts w:ascii="Arial" w:eastAsia="Times New Roman" w:hAnsi="Arial" w:cs="Arial"/>
          <w:lang w:eastAsia="de-DE"/>
        </w:rPr>
        <w:t>0</w:t>
      </w:r>
      <w:r>
        <w:rPr>
          <w:rFonts w:ascii="Arial" w:eastAsia="Times New Roman" w:hAnsi="Arial" w:cs="Arial"/>
          <w:lang w:eastAsia="de-DE"/>
        </w:rPr>
        <w:t xml:space="preserve">0 </w:t>
      </w:r>
      <w:r w:rsidR="009D6B1B" w:rsidRPr="009D6B1B">
        <w:rPr>
          <w:rFonts w:ascii="Arial" w:eastAsia="Times New Roman" w:hAnsi="Arial" w:cs="Arial"/>
          <w:lang w:eastAsia="de-DE"/>
        </w:rPr>
        <w:t>g</w:t>
      </w:r>
    </w:p>
    <w:p w14:paraId="4462218B" w14:textId="7203734D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96B4231" w14:textId="77777777" w:rsidR="0047235E" w:rsidRPr="009D6B1B" w:rsidRDefault="0047235E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1F5224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78BF7723" w14:textId="56D1B6DF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14:paraId="41FCD1CC" w14:textId="10A59E86" w:rsidR="0055758E" w:rsidRDefault="0055758E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B02779A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14:paraId="048ADC48" w14:textId="265B14CC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proofErr w:type="spellStart"/>
      <w:r w:rsidR="00D15440">
        <w:rPr>
          <w:rFonts w:ascii="Arial" w:eastAsia="Times New Roman" w:hAnsi="Arial" w:cs="Arial"/>
          <w:lang w:eastAsia="de-DE"/>
        </w:rPr>
        <w:t>sur</w:t>
      </w:r>
      <w:r w:rsidR="00ED0479">
        <w:rPr>
          <w:rFonts w:ascii="Arial" w:eastAsia="Times New Roman" w:hAnsi="Arial" w:cs="Arial"/>
          <w:lang w:eastAsia="de-DE"/>
        </w:rPr>
        <w:t>Dock</w:t>
      </w:r>
      <w:proofErr w:type="spellEnd"/>
      <w:r w:rsidR="00ED0479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D15440">
        <w:rPr>
          <w:rFonts w:ascii="Arial" w:eastAsia="Times New Roman" w:hAnsi="Arial" w:cs="Arial"/>
          <w:lang w:eastAsia="de-DE"/>
        </w:rPr>
        <w:t>Auf</w:t>
      </w:r>
      <w:r w:rsidR="00ED0479">
        <w:rPr>
          <w:rFonts w:ascii="Arial" w:eastAsia="Times New Roman" w:hAnsi="Arial" w:cs="Arial"/>
          <w:lang w:eastAsia="de-DE"/>
        </w:rPr>
        <w:t>putzgehäuse</w:t>
      </w:r>
      <w:proofErr w:type="spellEnd"/>
    </w:p>
    <w:p w14:paraId="4E557B1F" w14:textId="77777777" w:rsidR="00ED0479" w:rsidRDefault="009D6B1B" w:rsidP="00ED04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="002929AD">
        <w:rPr>
          <w:rFonts w:ascii="Arial" w:eastAsia="Times New Roman" w:hAnsi="Arial" w:cs="Arial"/>
          <w:lang w:eastAsia="de-DE"/>
        </w:rPr>
        <w:t>Glas</w:t>
      </w:r>
      <w:r w:rsidR="00F77B12">
        <w:rPr>
          <w:rFonts w:ascii="Arial" w:eastAsia="Times New Roman" w:hAnsi="Arial" w:cs="Arial"/>
          <w:lang w:eastAsia="de-DE"/>
        </w:rPr>
        <w:t>a</w:t>
      </w:r>
      <w:r w:rsidR="00ED0479">
        <w:rPr>
          <w:rFonts w:ascii="Arial" w:eastAsia="Times New Roman" w:hAnsi="Arial" w:cs="Arial"/>
          <w:lang w:eastAsia="de-DE"/>
        </w:rPr>
        <w:t>bdeckung</w:t>
      </w:r>
    </w:p>
    <w:p w14:paraId="7178C8A1" w14:textId="42644BAB" w:rsidR="009D6B1B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="00D15440">
        <w:rPr>
          <w:rFonts w:ascii="Arial" w:eastAsia="Times New Roman" w:hAnsi="Arial" w:cs="Arial"/>
          <w:lang w:eastAsia="de-DE"/>
        </w:rPr>
        <w:t>Sicherungs</w:t>
      </w:r>
      <w:r w:rsidR="00E37FE6">
        <w:rPr>
          <w:rFonts w:ascii="Arial" w:eastAsia="Times New Roman" w:hAnsi="Arial" w:cs="Arial"/>
          <w:lang w:eastAsia="de-DE"/>
        </w:rPr>
        <w:t>schraub</w:t>
      </w:r>
      <w:r w:rsidR="009D6B1B" w:rsidRPr="009D6B1B">
        <w:rPr>
          <w:rFonts w:ascii="Arial" w:eastAsia="Times New Roman" w:hAnsi="Arial" w:cs="Arial"/>
          <w:lang w:eastAsia="de-DE"/>
        </w:rPr>
        <w:t xml:space="preserve">en </w:t>
      </w:r>
      <w:r w:rsidR="00D15440">
        <w:rPr>
          <w:rFonts w:ascii="Arial" w:eastAsia="Times New Roman" w:hAnsi="Arial" w:cs="Arial"/>
          <w:lang w:eastAsia="de-DE"/>
        </w:rPr>
        <w:t>verhindert Entnahme des iPads</w:t>
      </w:r>
    </w:p>
    <w:p w14:paraId="64451368" w14:textId="0420186E" w:rsidR="00ED0479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Befestigungsringe lang</w:t>
      </w:r>
      <w:r w:rsidR="0055758E">
        <w:rPr>
          <w:rFonts w:ascii="Arial" w:eastAsia="Times New Roman" w:hAnsi="Arial" w:cs="Arial"/>
          <w:lang w:eastAsia="de-DE"/>
        </w:rPr>
        <w:t xml:space="preserve"> (2x)</w:t>
      </w:r>
    </w:p>
    <w:p w14:paraId="1D48C6D4" w14:textId="01BD1CEA" w:rsidR="00ED0479" w:rsidRPr="009D6B1B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Befestigungsringe kurz</w:t>
      </w:r>
      <w:r w:rsidR="0055758E">
        <w:rPr>
          <w:rFonts w:ascii="Arial" w:eastAsia="Times New Roman" w:hAnsi="Arial" w:cs="Arial"/>
          <w:lang w:eastAsia="de-DE"/>
        </w:rPr>
        <w:t xml:space="preserve"> (2x)</w:t>
      </w:r>
    </w:p>
    <w:p w14:paraId="7D9CB59C" w14:textId="7B2B0E47" w:rsidR="00695BA2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="00695BA2">
        <w:rPr>
          <w:rFonts w:ascii="Arial" w:eastAsia="Times New Roman" w:hAnsi="Arial" w:cs="Arial"/>
          <w:lang w:eastAsia="de-DE"/>
        </w:rPr>
        <w:t>Primäres und sekundäres Netzteil</w:t>
      </w:r>
    </w:p>
    <w:p w14:paraId="3DCFB14E" w14:textId="1A727413" w:rsidR="00695BA2" w:rsidRDefault="00695BA2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  <w:t>Lightning Ladekabel</w:t>
      </w:r>
    </w:p>
    <w:p w14:paraId="3A2DF5FF" w14:textId="3EE410C7" w:rsidR="009D6B1B" w:rsidRPr="009D6B1B" w:rsidRDefault="00695BA2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>
        <w:rPr>
          <w:rFonts w:ascii="Arial" w:eastAsia="Times New Roman" w:hAnsi="Arial" w:cs="Arial"/>
          <w:lang w:eastAsia="de-DE"/>
        </w:rPr>
        <w:tab/>
      </w:r>
      <w:r w:rsidR="009D6B1B" w:rsidRPr="009D6B1B">
        <w:rPr>
          <w:rFonts w:ascii="Arial" w:eastAsia="Times New Roman" w:hAnsi="Arial" w:cs="Arial"/>
          <w:lang w:eastAsia="de-DE"/>
        </w:rPr>
        <w:t>Montageanleitung</w:t>
      </w:r>
    </w:p>
    <w:p w14:paraId="0A466ECD" w14:textId="3EEF17D1" w:rsidR="00ED0479" w:rsidRPr="009D6B1B" w:rsidRDefault="00ED0479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>
        <w:rPr>
          <w:rFonts w:ascii="Arial" w:eastAsia="Times New Roman" w:hAnsi="Arial" w:cs="Arial"/>
          <w:lang w:eastAsia="de-DE"/>
        </w:rPr>
        <w:tab/>
        <w:t>Saugnapf zum Entfernen der Glasabdeckung</w:t>
      </w:r>
    </w:p>
    <w:p w14:paraId="37D81016" w14:textId="4FBA58F3" w:rsidR="009D6B1B" w:rsidRPr="009D6B1B" w:rsidRDefault="009D6B1B" w:rsidP="0070316E">
      <w:pPr>
        <w:rPr>
          <w:rFonts w:ascii="Arial" w:hAnsi="Arial" w:cs="Arial"/>
        </w:rPr>
      </w:pPr>
    </w:p>
    <w:sectPr w:rsidR="009D6B1B" w:rsidRPr="009D6B1B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7964" w14:textId="77777777" w:rsidR="008C5355" w:rsidRDefault="008C5355">
      <w:pPr>
        <w:spacing w:after="0"/>
      </w:pPr>
      <w:r>
        <w:separator/>
      </w:r>
    </w:p>
  </w:endnote>
  <w:endnote w:type="continuationSeparator" w:id="0">
    <w:p w14:paraId="2102956F" w14:textId="77777777" w:rsidR="008C5355" w:rsidRDefault="008C53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C0C6" w14:textId="1992BE21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r w:rsidR="008C5355">
      <w:fldChar w:fldCharType="begin"/>
    </w:r>
    <w:r w:rsidR="008C5355">
      <w:instrText xml:space="preserve"> DATE   \* MERGEFORMAT </w:instrText>
    </w:r>
    <w:r w:rsidR="008C5355">
      <w:fldChar w:fldCharType="separate"/>
    </w:r>
    <w:r w:rsidR="00A26868" w:rsidRPr="00A26868">
      <w:rPr>
        <w:rFonts w:ascii="Arial" w:hAnsi="Arial" w:cs="Arial"/>
        <w:noProof/>
        <w:sz w:val="12"/>
        <w:szCs w:val="12"/>
      </w:rPr>
      <w:t>01.08.2017</w:t>
    </w:r>
    <w:r w:rsidR="008C5355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EF537C">
      <w:rPr>
        <w:rFonts w:ascii="Arial" w:hAnsi="Arial" w:cs="Arial"/>
        <w:noProof/>
        <w:sz w:val="12"/>
        <w:szCs w:val="12"/>
      </w:rPr>
      <w:t>2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r w:rsidR="008C5355">
      <w:fldChar w:fldCharType="begin"/>
    </w:r>
    <w:r w:rsidR="008C5355">
      <w:instrText xml:space="preserve"> NUMPAGES   \* MERGEFORMAT </w:instrText>
    </w:r>
    <w:r w:rsidR="008C5355">
      <w:fldChar w:fldCharType="separate"/>
    </w:r>
    <w:r w:rsidR="00EF537C" w:rsidRPr="00EF537C">
      <w:rPr>
        <w:rFonts w:ascii="Arial" w:hAnsi="Arial" w:cs="Arial"/>
        <w:noProof/>
        <w:sz w:val="12"/>
        <w:szCs w:val="12"/>
      </w:rPr>
      <w:t>2</w:t>
    </w:r>
    <w:r w:rsidR="008C5355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</w:p>
  <w:p w14:paraId="5ED17391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65DD3FBA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3E108276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proofErr w:type="spellStart"/>
    <w:r w:rsidRPr="001971FE">
      <w:rPr>
        <w:rFonts w:ascii="Arial" w:hAnsi="Arial" w:cs="Arial"/>
        <w:color w:val="000000"/>
        <w:sz w:val="12"/>
        <w:szCs w:val="12"/>
        <w:lang w:eastAsia="de-DE"/>
      </w:rPr>
      <w:t>iRoom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</w:t>
    </w:r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f ;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UID-Nr..: ATU64043644</w:t>
    </w:r>
  </w:p>
  <w:p w14:paraId="4784D223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Salzburger Landes-Hypothekenbank AG - </w:t>
    </w:r>
    <w:proofErr w:type="spellStart"/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Kontonr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>..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>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47B4" w14:textId="77777777" w:rsidR="008C5355" w:rsidRDefault="008C5355">
      <w:pPr>
        <w:spacing w:after="0"/>
      </w:pPr>
      <w:r>
        <w:separator/>
      </w:r>
    </w:p>
  </w:footnote>
  <w:footnote w:type="continuationSeparator" w:id="0">
    <w:p w14:paraId="6E23DA3A" w14:textId="77777777" w:rsidR="008C5355" w:rsidRDefault="008C53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9A93" w14:textId="77777777" w:rsidR="004447DF" w:rsidRDefault="004447DF" w:rsidP="004447DF">
    <w:pPr>
      <w:pStyle w:val="Kopfzeile"/>
      <w:ind w:left="-224"/>
    </w:pPr>
  </w:p>
  <w:p w14:paraId="7BC4EF56" w14:textId="77777777" w:rsidR="004447DF" w:rsidRDefault="004447DF" w:rsidP="004447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4831CED" wp14:editId="54F984EB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EB2D9" w14:textId="77777777" w:rsidR="004447DF" w:rsidRPr="006A2447" w:rsidRDefault="004447DF" w:rsidP="004447DF">
    <w:pPr>
      <w:pStyle w:val="Kopfzeile"/>
      <w:rPr>
        <w:lang w:val="en-GB"/>
      </w:rPr>
    </w:pPr>
  </w:p>
  <w:p w14:paraId="2DC00B5F" w14:textId="77777777" w:rsidR="004447DF" w:rsidRPr="0005580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6A2447">
      <w:rPr>
        <w:rFonts w:ascii="Myriad Pro" w:hAnsi="Myriad Pro"/>
        <w:b/>
        <w:sz w:val="16"/>
        <w:szCs w:val="16"/>
        <w:lang w:val="en-GB"/>
      </w:rPr>
      <w:tab/>
    </w:r>
    <w:proofErr w:type="spellStart"/>
    <w:r w:rsidRPr="00055801">
      <w:rPr>
        <w:rFonts w:ascii="Myriad Web Pro" w:hAnsi="Myriad Web Pro"/>
        <w:b/>
        <w:sz w:val="16"/>
        <w:szCs w:val="16"/>
      </w:rPr>
      <w:t>iRoom</w:t>
    </w:r>
    <w:proofErr w:type="spellEnd"/>
    <w:r w:rsidRPr="00055801">
      <w:rPr>
        <w:rFonts w:ascii="Myriad Web Pro" w:hAnsi="Myriad Web Pro"/>
        <w:b/>
        <w:sz w:val="16"/>
        <w:szCs w:val="16"/>
      </w:rPr>
      <w:t xml:space="preserve"> GmbH – Intelligente Technik</w:t>
    </w:r>
    <w:r w:rsidRPr="00055801">
      <w:rPr>
        <w:rFonts w:ascii="Myriad Pro" w:hAnsi="Myriad Pro"/>
        <w:b/>
        <w:sz w:val="16"/>
        <w:szCs w:val="16"/>
      </w:rPr>
      <w:tab/>
    </w:r>
    <w:r w:rsidRPr="00055801">
      <w:rPr>
        <w:rFonts w:ascii="Myriad Pro" w:hAnsi="Myriad Pro"/>
        <w:sz w:val="16"/>
        <w:szCs w:val="16"/>
      </w:rPr>
      <w:t xml:space="preserve">Headquarters: </w:t>
    </w:r>
    <w:r w:rsidRPr="00055801">
      <w:rPr>
        <w:rFonts w:ascii="Myriad Pro" w:hAnsi="Myriad Pro"/>
        <w:sz w:val="16"/>
        <w:szCs w:val="16"/>
      </w:rPr>
      <w:tab/>
    </w:r>
    <w:proofErr w:type="spellStart"/>
    <w:r w:rsidRPr="00055801">
      <w:rPr>
        <w:rFonts w:ascii="Myriad Pro" w:hAnsi="Myriad Pro"/>
        <w:sz w:val="16"/>
        <w:szCs w:val="16"/>
      </w:rPr>
      <w:t>Production</w:t>
    </w:r>
    <w:proofErr w:type="spellEnd"/>
    <w:r w:rsidRPr="00055801">
      <w:rPr>
        <w:rFonts w:ascii="Myriad Pro" w:hAnsi="Myriad Pro"/>
        <w:sz w:val="16"/>
        <w:szCs w:val="16"/>
      </w:rPr>
      <w:t xml:space="preserve"> &amp; Service:</w:t>
    </w:r>
  </w:p>
  <w:p w14:paraId="3B80FB80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055801">
      <w:rPr>
        <w:rFonts w:ascii="Myriad Pro" w:hAnsi="Myriad Pro"/>
        <w:sz w:val="16"/>
        <w:szCs w:val="16"/>
      </w:rPr>
      <w:tab/>
    </w:r>
    <w:r w:rsidRPr="00055801">
      <w:rPr>
        <w:rFonts w:ascii="Myriad Pro" w:hAnsi="Myriad Pro"/>
        <w:sz w:val="16"/>
        <w:szCs w:val="16"/>
      </w:rPr>
      <w:tab/>
    </w:r>
    <w:r w:rsidRPr="00055801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 w:rsidRPr="006605E1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</w:p>
  <w:p w14:paraId="5E3D3BFC" w14:textId="77777777" w:rsidR="004447DF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6E330E42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</w:r>
    <w:proofErr w:type="spellStart"/>
    <w:r>
      <w:rPr>
        <w:rFonts w:ascii="Myriad Pro" w:hAnsi="Myriad Pro"/>
        <w:sz w:val="16"/>
        <w:szCs w:val="16"/>
      </w:rPr>
      <w:t>Austria</w:t>
    </w:r>
    <w:proofErr w:type="spellEnd"/>
  </w:p>
  <w:p w14:paraId="37B6E068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 w:rsidRPr="002D6F61">
      <w:rPr>
        <w:rFonts w:ascii="Myriad Pro" w:hAnsi="Myriad Pro"/>
        <w:sz w:val="16"/>
        <w:szCs w:val="16"/>
      </w:rPr>
      <w:t>t</w:t>
    </w:r>
    <w:r>
      <w:rPr>
        <w:rFonts w:ascii="Myriad Pro" w:hAnsi="Myriad Pro"/>
        <w:sz w:val="16"/>
        <w:szCs w:val="16"/>
      </w:rPr>
      <w:t xml:space="preserve"> +43 662 878 065</w:t>
    </w:r>
    <w:r w:rsidRPr="006605E1">
      <w:rPr>
        <w:rFonts w:ascii="Myriad Pro" w:hAnsi="Myriad Pro"/>
        <w:color w:val="000000"/>
        <w:sz w:val="16"/>
        <w:szCs w:val="16"/>
      </w:rPr>
      <w:tab/>
    </w:r>
  </w:p>
  <w:p w14:paraId="7DCBB4F1" w14:textId="77777777" w:rsidR="004447DF" w:rsidRPr="006605E1" w:rsidRDefault="004447DF" w:rsidP="004447DF">
    <w:pPr>
      <w:pStyle w:val="Kopfzeile"/>
      <w:tabs>
        <w:tab w:val="clear" w:pos="9072"/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 w:rsidRPr="006605E1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0AE9867A" w14:textId="77777777" w:rsidR="004447DF" w:rsidRPr="006605E1" w:rsidRDefault="004447DF" w:rsidP="004447DF">
    <w:pPr>
      <w:pStyle w:val="Kopfzeile"/>
    </w:pPr>
  </w:p>
  <w:p w14:paraId="3BD8B2CA" w14:textId="77777777" w:rsidR="004447DF" w:rsidRDefault="004447DF" w:rsidP="004447DF">
    <w:pPr>
      <w:pStyle w:val="Kopfzeile"/>
    </w:pPr>
    <w:r>
      <w:rPr>
        <w:rFonts w:ascii="Myriad Pro" w:hAnsi="Myriad Pro" w:cs="Arial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0D88" wp14:editId="09ACCBF0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12065" t="10795" r="6350" b="8255"/>
              <wp:wrapNone/>
              <wp:docPr id="1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71367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" strokecolor="#7f7f7f" strokeweight=".25pt"/>
          </w:pict>
        </mc:Fallback>
      </mc:AlternateContent>
    </w:r>
    <w:proofErr w:type="spellStart"/>
    <w:r w:rsidRPr="00776FCD">
      <w:rPr>
        <w:rFonts w:ascii="Myriad Pro" w:hAnsi="Myriad Pro"/>
        <w:sz w:val="12"/>
        <w:szCs w:val="12"/>
        <w:lang w:val="en-GB"/>
      </w:rPr>
      <w:t>iRoom</w:t>
    </w:r>
    <w:proofErr w:type="spellEnd"/>
    <w:r w:rsidRPr="00776FCD">
      <w:rPr>
        <w:rFonts w:ascii="Myriad Pro" w:hAnsi="Myriad Pro"/>
        <w:sz w:val="12"/>
        <w:szCs w:val="12"/>
        <w:lang w:val="en-GB"/>
      </w:rPr>
      <w:t xml:space="preserve"> GmbH </w:t>
    </w:r>
    <w:r>
      <w:rPr>
        <w:rFonts w:ascii="Arial" w:hAnsi="Arial" w:cs="Arial"/>
        <w:sz w:val="12"/>
        <w:szCs w:val="12"/>
        <w:lang w:val="en-GB"/>
      </w:rPr>
      <w:t>●</w:t>
    </w:r>
    <w:proofErr w:type="spellStart"/>
    <w:r>
      <w:rPr>
        <w:rFonts w:ascii="Myriad Pro" w:hAnsi="Myriad Pro"/>
        <w:sz w:val="12"/>
        <w:szCs w:val="12"/>
        <w:lang w:val="en-GB"/>
      </w:rPr>
      <w:t>Ziegeleistraße</w:t>
    </w:r>
    <w:proofErr w:type="spellEnd"/>
    <w:r>
      <w:rPr>
        <w:rFonts w:ascii="Myriad Pro" w:hAnsi="Myriad Pro"/>
        <w:sz w:val="12"/>
        <w:szCs w:val="12"/>
        <w:lang w:val="en-GB"/>
      </w:rPr>
      <w:t xml:space="preserve"> 13</w:t>
    </w:r>
    <w:r w:rsidRPr="00776FCD">
      <w:rPr>
        <w:rFonts w:ascii="Myriad Pro" w:hAnsi="Myriad Pro"/>
        <w:sz w:val="12"/>
        <w:szCs w:val="12"/>
        <w:lang w:val="en-GB"/>
      </w:rPr>
      <w:t xml:space="preserve">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>5110</w:t>
    </w:r>
    <w:r w:rsidRPr="00776FCD">
      <w:rPr>
        <w:rFonts w:ascii="Myriad Pro" w:hAnsi="Myriad Pro"/>
        <w:sz w:val="12"/>
        <w:szCs w:val="12"/>
        <w:lang w:val="en-GB"/>
      </w:rPr>
      <w:t xml:space="preserve"> </w:t>
    </w:r>
    <w:proofErr w:type="spellStart"/>
    <w:r>
      <w:rPr>
        <w:rFonts w:ascii="Myriad Pro" w:hAnsi="Myriad Pro"/>
        <w:sz w:val="12"/>
        <w:szCs w:val="12"/>
        <w:lang w:val="en-GB"/>
      </w:rPr>
      <w:t>Oberndorf</w:t>
    </w:r>
    <w:proofErr w:type="spellEnd"/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3DB5BCFD" w14:textId="5678E37F" w:rsidR="009D6B1B" w:rsidRPr="004447DF" w:rsidRDefault="004447DF" w:rsidP="004447DF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30228"/>
    <w:rsid w:val="00051645"/>
    <w:rsid w:val="00055801"/>
    <w:rsid w:val="000762E6"/>
    <w:rsid w:val="000D22AA"/>
    <w:rsid w:val="000E0289"/>
    <w:rsid w:val="00161EF6"/>
    <w:rsid w:val="001971FE"/>
    <w:rsid w:val="001E2A7E"/>
    <w:rsid w:val="001E5FA1"/>
    <w:rsid w:val="00213C55"/>
    <w:rsid w:val="0026059B"/>
    <w:rsid w:val="002929AD"/>
    <w:rsid w:val="002C1FEF"/>
    <w:rsid w:val="002E1103"/>
    <w:rsid w:val="00391EA5"/>
    <w:rsid w:val="003E6FAB"/>
    <w:rsid w:val="00425034"/>
    <w:rsid w:val="00440776"/>
    <w:rsid w:val="004447DF"/>
    <w:rsid w:val="004605F7"/>
    <w:rsid w:val="0047235E"/>
    <w:rsid w:val="00494F3D"/>
    <w:rsid w:val="004C600E"/>
    <w:rsid w:val="004E1C9A"/>
    <w:rsid w:val="0055758E"/>
    <w:rsid w:val="00571B99"/>
    <w:rsid w:val="005C523A"/>
    <w:rsid w:val="00653E20"/>
    <w:rsid w:val="00675884"/>
    <w:rsid w:val="00695BA2"/>
    <w:rsid w:val="006F13CF"/>
    <w:rsid w:val="0070316E"/>
    <w:rsid w:val="00715E87"/>
    <w:rsid w:val="00723D01"/>
    <w:rsid w:val="0075622D"/>
    <w:rsid w:val="0078278F"/>
    <w:rsid w:val="00786949"/>
    <w:rsid w:val="007A7E5B"/>
    <w:rsid w:val="00872C47"/>
    <w:rsid w:val="008A3DB1"/>
    <w:rsid w:val="008C5355"/>
    <w:rsid w:val="00926FAD"/>
    <w:rsid w:val="009430D4"/>
    <w:rsid w:val="00945510"/>
    <w:rsid w:val="009D3760"/>
    <w:rsid w:val="009D6B1B"/>
    <w:rsid w:val="00A2133D"/>
    <w:rsid w:val="00A26868"/>
    <w:rsid w:val="00A507A3"/>
    <w:rsid w:val="00A51348"/>
    <w:rsid w:val="00A57F0B"/>
    <w:rsid w:val="00AC6C4C"/>
    <w:rsid w:val="00AE3370"/>
    <w:rsid w:val="00AF69FF"/>
    <w:rsid w:val="00B17D1E"/>
    <w:rsid w:val="00B23405"/>
    <w:rsid w:val="00BD2A9C"/>
    <w:rsid w:val="00BE1FB9"/>
    <w:rsid w:val="00C21533"/>
    <w:rsid w:val="00C2252A"/>
    <w:rsid w:val="00C30A4C"/>
    <w:rsid w:val="00C340B8"/>
    <w:rsid w:val="00C6522F"/>
    <w:rsid w:val="00D15440"/>
    <w:rsid w:val="00D2125D"/>
    <w:rsid w:val="00DD3DB1"/>
    <w:rsid w:val="00DE6203"/>
    <w:rsid w:val="00DF2299"/>
    <w:rsid w:val="00E252D6"/>
    <w:rsid w:val="00E37FE6"/>
    <w:rsid w:val="00E40BE3"/>
    <w:rsid w:val="00E431DC"/>
    <w:rsid w:val="00E7317C"/>
    <w:rsid w:val="00EB2771"/>
    <w:rsid w:val="00ED0479"/>
    <w:rsid w:val="00ED5109"/>
    <w:rsid w:val="00EE7D42"/>
    <w:rsid w:val="00EF537C"/>
    <w:rsid w:val="00F0117B"/>
    <w:rsid w:val="00F07233"/>
    <w:rsid w:val="00F30439"/>
    <w:rsid w:val="00F34DC0"/>
    <w:rsid w:val="00F73B31"/>
    <w:rsid w:val="00F77B12"/>
    <w:rsid w:val="00F86CD3"/>
    <w:rsid w:val="00FC296F"/>
    <w:rsid w:val="00FD17E8"/>
    <w:rsid w:val="06142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8B6457"/>
  <w15:docId w15:val="{333EB4B2-4B56-4C62-8B1D-8444F3D1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F812-FD0E-4C47-A028-80F63776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Elias &amp; Partner KEG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41</cp:revision>
  <cp:lastPrinted>2014-02-01T16:37:00Z</cp:lastPrinted>
  <dcterms:created xsi:type="dcterms:W3CDTF">2015-04-17T11:46:00Z</dcterms:created>
  <dcterms:modified xsi:type="dcterms:W3CDTF">2017-08-01T23:25:00Z</dcterms:modified>
</cp:coreProperties>
</file>