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SPECIFICATION</w:t>
      </w:r>
      <w:r>
        <w:rPr>
          <w:rFonts w:ascii="Arial" w:hAnsi="Arial"/>
          <w:b w:val="1"/>
          <w:bCs w:val="1"/>
          <w:rtl w:val="0"/>
          <w:lang w:val="fr-FR"/>
        </w:rPr>
        <w:t>S</w:t>
      </w:r>
      <w:r>
        <w:rPr>
          <w:rFonts w:ascii="Arial" w:hAnsi="Arial"/>
          <w:b w:val="1"/>
          <w:bCs w:val="1"/>
          <w:rtl w:val="0"/>
          <w:lang w:val="en-US"/>
        </w:rPr>
        <w:t xml:space="preserve">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>APPEL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OFFRES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– </w:t>
      </w:r>
      <w:r>
        <w:rPr>
          <w:rFonts w:ascii="Arial" w:hAnsi="Arial"/>
          <w:b w:val="1"/>
          <w:bCs w:val="1"/>
          <w:rtl w:val="0"/>
          <w:lang w:val="en-US"/>
        </w:rPr>
        <w:t>STATION D</w:t>
      </w:r>
      <w:r>
        <w:rPr>
          <w:rFonts w:ascii="Arial" w:hAnsi="Arial" w:hint="default"/>
          <w:b w:val="1"/>
          <w:bCs w:val="1"/>
          <w:rtl w:val="0"/>
          <w:lang w:val="en-US"/>
        </w:rPr>
        <w:t>’</w:t>
      </w:r>
      <w:r>
        <w:rPr>
          <w:rFonts w:ascii="Arial" w:hAnsi="Arial"/>
          <w:b w:val="1"/>
          <w:bCs w:val="1"/>
          <w:rtl w:val="0"/>
          <w:lang w:val="en-US"/>
        </w:rPr>
        <w:t xml:space="preserve">ACCUEIL </w:t>
      </w:r>
      <w:r>
        <w:rPr>
          <w:rFonts w:ascii="Arial" w:hAnsi="Arial"/>
          <w:b w:val="1"/>
          <w:bCs w:val="1"/>
          <w:rtl w:val="0"/>
          <w:lang w:val="fr-FR"/>
        </w:rPr>
        <w:t>DE TABLE</w:t>
      </w:r>
      <w:r>
        <w:rPr>
          <w:rFonts w:ascii="Arial" w:hAnsi="Arial"/>
          <w:b w:val="1"/>
          <w:bCs w:val="1"/>
          <w:rtl w:val="0"/>
          <w:lang w:val="en-US"/>
        </w:rPr>
        <w:t xml:space="preserve"> POUR IPAD </w:t>
      </w:r>
      <w:r>
        <w:rPr>
          <w:rFonts w:ascii="Arial" w:hAnsi="Arial"/>
          <w:b w:val="1"/>
          <w:bCs w:val="1"/>
          <w:rtl w:val="0"/>
          <w:lang w:val="fr-FR"/>
        </w:rPr>
        <w:t xml:space="preserve">SECURISE </w:t>
      </w:r>
      <w:r>
        <w:rPr>
          <w:rFonts w:ascii="Arial" w:hAnsi="Arial"/>
          <w:b w:val="1"/>
          <w:bCs w:val="1"/>
          <w:rtl w:val="0"/>
          <w:lang w:val="en-US"/>
        </w:rPr>
        <w:t>AVEC CLAVIER PROGRAMMABLE INT</w:t>
      </w:r>
      <w:r>
        <w:rPr>
          <w:rFonts w:ascii="Arial" w:hAnsi="Arial" w:hint="default"/>
          <w:b w:val="1"/>
          <w:bCs w:val="1"/>
          <w:rtl w:val="0"/>
          <w:lang w:val="en-US"/>
        </w:rPr>
        <w:t>É</w:t>
      </w:r>
      <w:r>
        <w:rPr>
          <w:rFonts w:ascii="Arial" w:hAnsi="Arial"/>
          <w:b w:val="1"/>
          <w:bCs w:val="1"/>
          <w:rtl w:val="0"/>
          <w:lang w:val="en-US"/>
        </w:rPr>
        <w:t>GR</w:t>
      </w:r>
      <w:r>
        <w:rPr>
          <w:rFonts w:ascii="Arial" w:hAnsi="Arial" w:hint="default"/>
          <w:b w:val="1"/>
          <w:bCs w:val="1"/>
          <w:rtl w:val="0"/>
          <w:lang w:val="en-US"/>
        </w:rPr>
        <w:t>É</w:t>
      </w:r>
    </w:p>
    <w:p>
      <w:pPr>
        <w:pStyle w:val="Normal.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Fabricant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>iRoom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rPr>
          <w:rFonts w:ascii="Arial" w:cs="Arial" w:hAnsi="Arial" w:eastAsia="Arial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Produit 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lang w:val="en-US"/>
        </w:rPr>
        <w:br w:type="textWrapping"/>
      </w:r>
      <w:r>
        <w:rPr>
          <w:rFonts w:ascii="Arial" w:hAnsi="Arial"/>
          <w:rtl w:val="0"/>
          <w:lang w:val="en-US"/>
        </w:rPr>
        <w:t xml:space="preserve">Station d'accueil </w:t>
      </w:r>
      <w:r>
        <w:rPr>
          <w:rFonts w:ascii="Arial" w:hAnsi="Arial"/>
          <w:rtl w:val="0"/>
          <w:lang w:val="fr-FR"/>
        </w:rPr>
        <w:t>de table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fr-FR"/>
        </w:rPr>
        <w:t>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curis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a</w:t>
      </w:r>
      <w:r>
        <w:rPr>
          <w:rFonts w:ascii="Arial" w:hAnsi="Arial"/>
          <w:rtl w:val="0"/>
          <w:lang w:val="en-US"/>
        </w:rPr>
        <w:t xml:space="preserve">vec clavier programmable 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fr-FR"/>
        </w:rPr>
        <w:t>6</w:t>
      </w:r>
      <w:r>
        <w:rPr>
          <w:rFonts w:ascii="Arial" w:hAnsi="Arial"/>
          <w:rtl w:val="0"/>
          <w:lang w:val="en-US"/>
        </w:rPr>
        <w:t xml:space="preserve"> touches </w:t>
      </w:r>
      <w:r>
        <w:rPr>
          <w:rFonts w:ascii="Arial" w:hAnsi="Arial"/>
          <w:rtl w:val="0"/>
          <w:lang w:val="fr-FR"/>
        </w:rPr>
        <w:t>int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gr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en-US"/>
        </w:rPr>
        <w:t>pour iPad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Air / iPad Air2 iPad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12.9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fr-FR"/>
        </w:rPr>
        <w:t xml:space="preserve"> Apple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Nom du produit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iTop-Plus-b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noir)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iTop-Plus-w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blanc)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Description du produit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Station d'accueil de table</w:t>
      </w:r>
      <w:r>
        <w:rPr>
          <w:rFonts w:ascii="Arial" w:hAnsi="Arial"/>
          <w:rtl w:val="0"/>
          <w:lang w:val="fr-FR"/>
        </w:rPr>
        <w:t xml:space="preserve"> format horizontal</w:t>
      </w:r>
      <w:r>
        <w:rPr>
          <w:rFonts w:ascii="Arial" w:hAnsi="Arial"/>
          <w:rtl w:val="0"/>
          <w:lang w:val="fr-FR"/>
        </w:rPr>
        <w:t xml:space="preserve"> avec fonction de recharge pour iPad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Mini, iPad Air, iPad Air2, iPad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, iPad Pro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Fonts w:ascii="Arial" w:hAnsi="Arial"/>
          <w:rtl w:val="0"/>
          <w:lang w:val="en-US"/>
        </w:rPr>
        <w:t>,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o</w:t>
      </w:r>
      <w:r>
        <w:rPr>
          <w:rFonts w:ascii="Arial" w:hAnsi="Arial"/>
          <w:rtl w:val="0"/>
          <w:lang w:val="fr-FR"/>
        </w:rPr>
        <w:t>u</w:t>
      </w:r>
      <w:r>
        <w:rPr>
          <w:rFonts w:ascii="Arial" w:hAnsi="Arial"/>
          <w:rtl w:val="0"/>
          <w:lang w:val="en-US"/>
        </w:rPr>
        <w:t xml:space="preserve"> iPad Pro 12.9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 xml:space="preserve">via </w:t>
      </w:r>
      <w:r>
        <w:rPr>
          <w:rFonts w:ascii="Arial" w:hAnsi="Arial"/>
          <w:rtl w:val="0"/>
          <w:lang w:val="fr-FR"/>
        </w:rPr>
        <w:t>connecteur</w:t>
      </w:r>
      <w:r>
        <w:rPr>
          <w:rFonts w:ascii="Arial" w:hAnsi="Arial"/>
          <w:rtl w:val="0"/>
          <w:lang w:val="fr-FR"/>
        </w:rPr>
        <w:t xml:space="preserve"> Lightning </w:t>
      </w:r>
      <w:r>
        <w:rPr>
          <w:rFonts w:ascii="Arial" w:hAnsi="Arial"/>
          <w:rtl w:val="0"/>
          <w:lang w:val="fr-FR"/>
        </w:rPr>
        <w:t xml:space="preserve">mobile </w:t>
      </w:r>
      <w:r>
        <w:rPr>
          <w:rFonts w:ascii="Arial" w:hAnsi="Arial"/>
          <w:rtl w:val="0"/>
          <w:lang w:val="fr-FR"/>
        </w:rPr>
        <w:t>pour le positionnement</w:t>
      </w:r>
      <w:r>
        <w:rPr>
          <w:rFonts w:ascii="Arial" w:hAnsi="Arial"/>
          <w:rtl w:val="0"/>
          <w:lang w:val="en-US"/>
        </w:rPr>
        <w:t xml:space="preserve">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Verrouillage m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 xml:space="preserve">canique de l'iPad </w:t>
      </w:r>
      <w:r>
        <w:rPr>
          <w:rFonts w:ascii="Arial" w:hAnsi="Arial"/>
          <w:rtl w:val="0"/>
          <w:lang w:val="fr-FR"/>
        </w:rPr>
        <w:t>pouvant</w:t>
      </w:r>
      <w:r>
        <w:rPr>
          <w:rFonts w:ascii="Arial" w:hAnsi="Arial"/>
          <w:rtl w:val="0"/>
          <w:lang w:val="en-US"/>
        </w:rPr>
        <w:t xml:space="preserve"> lib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r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fr-FR"/>
        </w:rPr>
        <w:t>via</w:t>
      </w:r>
      <w:r>
        <w:rPr>
          <w:rFonts w:ascii="Arial" w:hAnsi="Arial"/>
          <w:rtl w:val="0"/>
          <w:lang w:val="en-US"/>
        </w:rPr>
        <w:t xml:space="preserve"> code </w:t>
      </w:r>
      <w:r>
        <w:rPr>
          <w:rFonts w:ascii="Arial" w:hAnsi="Arial" w:hint="default"/>
          <w:rtl w:val="0"/>
          <w:lang w:val="en-US"/>
        </w:rPr>
        <w:t xml:space="preserve">à </w:t>
      </w:r>
      <w:r>
        <w:rPr>
          <w:rFonts w:ascii="Arial" w:hAnsi="Arial"/>
          <w:rtl w:val="0"/>
          <w:lang w:val="en-US"/>
        </w:rPr>
        <w:t>4 chiffres.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jc w:val="both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Le clavier </w:t>
      </w:r>
      <w:r>
        <w:rPr>
          <w:rFonts w:ascii="Arial" w:hAnsi="Arial"/>
          <w:rtl w:val="0"/>
          <w:lang w:val="fr-FR"/>
        </w:rPr>
        <w:t>de contr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le 6</w:t>
      </w:r>
      <w:r>
        <w:rPr>
          <w:rFonts w:ascii="Arial" w:hAnsi="Arial"/>
          <w:rtl w:val="0"/>
          <w:lang w:val="en-US"/>
        </w:rPr>
        <w:t xml:space="preserve"> boutons avec l'interface de commande incorpor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 est int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gr</w:t>
      </w:r>
      <w:r>
        <w:rPr>
          <w:rFonts w:ascii="Arial" w:hAnsi="Arial" w:hint="default"/>
          <w:rtl w:val="0"/>
          <w:lang w:val="en-US"/>
        </w:rPr>
        <w:t xml:space="preserve">é </w:t>
      </w:r>
      <w:r>
        <w:rPr>
          <w:rFonts w:ascii="Arial" w:hAnsi="Arial"/>
          <w:rtl w:val="0"/>
          <w:lang w:val="en-US"/>
        </w:rPr>
        <w:t xml:space="preserve">dans </w:t>
      </w:r>
      <w:r>
        <w:rPr>
          <w:rFonts w:ascii="Arial" w:hAnsi="Arial"/>
          <w:rtl w:val="0"/>
          <w:lang w:val="fr-FR"/>
        </w:rPr>
        <w:t>un panneau en</w:t>
      </w:r>
      <w:r>
        <w:rPr>
          <w:rFonts w:ascii="Arial" w:hAnsi="Arial"/>
          <w:rtl w:val="0"/>
          <w:lang w:val="en-US"/>
        </w:rPr>
        <w:t xml:space="preserve"> verre. Transmission des commandes </w:t>
      </w:r>
      <w:r>
        <w:rPr>
          <w:rFonts w:ascii="Arial" w:hAnsi="Arial"/>
          <w:rtl w:val="0"/>
          <w:lang w:val="fr-FR"/>
        </w:rPr>
        <w:t>au</w:t>
      </w:r>
      <w:r>
        <w:rPr>
          <w:rFonts w:ascii="Arial" w:hAnsi="Arial"/>
          <w:rtl w:val="0"/>
          <w:lang w:val="en-US"/>
        </w:rPr>
        <w:t xml:space="preserve"> contr</w:t>
      </w:r>
      <w:r>
        <w:rPr>
          <w:rFonts w:ascii="Arial" w:hAnsi="Arial" w:hint="default"/>
          <w:rtl w:val="0"/>
          <w:lang w:val="en-US"/>
        </w:rPr>
        <w:t>ô</w:t>
      </w:r>
      <w:r>
        <w:rPr>
          <w:rFonts w:ascii="Arial" w:hAnsi="Arial"/>
          <w:rtl w:val="0"/>
          <w:lang w:val="en-US"/>
        </w:rPr>
        <w:t>leur syst</w:t>
      </w:r>
      <w:r>
        <w:rPr>
          <w:rFonts w:ascii="Arial" w:hAnsi="Arial" w:hint="default"/>
          <w:rtl w:val="0"/>
          <w:lang w:val="en-US"/>
        </w:rPr>
        <w:t>è</w:t>
      </w:r>
      <w:r>
        <w:rPr>
          <w:rFonts w:ascii="Arial" w:hAnsi="Arial"/>
          <w:rtl w:val="0"/>
          <w:lang w:val="en-US"/>
        </w:rPr>
        <w:t xml:space="preserve">me via </w:t>
      </w:r>
      <w:r>
        <w:rPr>
          <w:rFonts w:ascii="Arial" w:hAnsi="Arial"/>
          <w:rtl w:val="0"/>
          <w:lang w:val="fr-FR"/>
        </w:rPr>
        <w:t>les 6</w:t>
      </w:r>
      <w:r>
        <w:rPr>
          <w:rFonts w:ascii="Arial" w:hAnsi="Arial"/>
          <w:rtl w:val="0"/>
          <w:lang w:val="en-US"/>
        </w:rPr>
        <w:t xml:space="preserve"> touches librement programmables avec </w:t>
      </w:r>
      <w:r>
        <w:rPr>
          <w:rFonts w:ascii="Arial" w:hAnsi="Arial"/>
          <w:rtl w:val="0"/>
          <w:lang w:val="fr-FR"/>
        </w:rPr>
        <w:t>ic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ne</w:t>
      </w:r>
      <w:r>
        <w:rPr>
          <w:rFonts w:ascii="Arial" w:hAnsi="Arial"/>
          <w:rtl w:val="0"/>
          <w:lang w:val="en-US"/>
        </w:rPr>
        <w:t xml:space="preserve"> personnalis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e et LED d'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tat pour chaque touche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Boitier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A</w:t>
      </w:r>
      <w:r>
        <w:rPr>
          <w:rFonts w:ascii="Arial" w:hAnsi="Arial"/>
          <w:rtl w:val="0"/>
          <w:lang w:val="en-US"/>
        </w:rPr>
        <w:t xml:space="preserve">luminum </w:t>
      </w:r>
      <w:r>
        <w:rPr>
          <w:rFonts w:ascii="Arial" w:hAnsi="Arial"/>
          <w:rtl w:val="0"/>
          <w:lang w:val="fr-FR"/>
        </w:rPr>
        <w:t>anodis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et verre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Verrou i</w:t>
      </w:r>
      <w:r>
        <w:rPr>
          <w:rFonts w:ascii="Arial" w:hAnsi="Arial"/>
          <w:b w:val="1"/>
          <w:bCs w:val="1"/>
          <w:rtl w:val="0"/>
          <w:lang w:val="en-US"/>
        </w:rPr>
        <w:t>Pad</w:t>
      </w:r>
      <w:r>
        <w:rPr>
          <w:rFonts w:ascii="Arial" w:hAnsi="Arial"/>
          <w:b w:val="1"/>
          <w:bCs w:val="1"/>
          <w:rtl w:val="0"/>
          <w:lang w:val="fr-FR"/>
        </w:rPr>
        <w:t xml:space="preserve">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Acier inoxydable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>Fa</w:t>
      </w:r>
      <w:r>
        <w:rPr>
          <w:rFonts w:ascii="Arial" w:hAnsi="Arial" w:hint="default"/>
          <w:b w:val="1"/>
          <w:bCs w:val="1"/>
          <w:rtl w:val="0"/>
          <w:lang w:val="fr-FR"/>
        </w:rPr>
        <w:t>ç</w:t>
      </w:r>
      <w:r>
        <w:rPr>
          <w:rFonts w:ascii="Arial" w:hAnsi="Arial"/>
          <w:b w:val="1"/>
          <w:bCs w:val="1"/>
          <w:rtl w:val="0"/>
          <w:lang w:val="fr-FR"/>
        </w:rPr>
        <w:t xml:space="preserve">ade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Panneau en v</w:t>
      </w:r>
      <w:r>
        <w:rPr>
          <w:rFonts w:ascii="Arial" w:hAnsi="Arial"/>
          <w:rtl w:val="0"/>
          <w:lang w:val="en-US"/>
        </w:rPr>
        <w:t>erre blanc ou noir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Alimentation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PoE + 48V 25.4 watts PoE + standard IEEE 803.at </w:t>
      </w:r>
      <w:r>
        <w:rPr>
          <w:rFonts w:ascii="Arial" w:hAnsi="Arial"/>
          <w:rtl w:val="0"/>
          <w:lang w:val="en-US"/>
        </w:rPr>
        <w:t>via</w:t>
      </w:r>
      <w:r>
        <w:rPr>
          <w:rFonts w:ascii="Arial" w:hAnsi="Arial"/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cables</w:t>
      </w:r>
      <w:r>
        <w:rPr>
          <w:rFonts w:ascii="Arial" w:hAnsi="Arial"/>
          <w:rtl w:val="0"/>
          <w:lang w:val="fr-FR"/>
        </w:rPr>
        <w:t xml:space="preserve"> Cat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fr-FR"/>
        </w:rPr>
        <w:t xml:space="preserve">connecteur </w:t>
      </w:r>
      <w:r>
        <w:rPr>
          <w:rFonts w:ascii="Arial" w:hAnsi="Arial"/>
          <w:rtl w:val="0"/>
          <w:lang w:val="en-US"/>
        </w:rPr>
        <w:t>RJ-45</w:t>
      </w:r>
      <w:r>
        <w:rPr>
          <w:rFonts w:ascii="Arial" w:hAnsi="Arial"/>
          <w:rtl w:val="0"/>
          <w:lang w:val="en-US"/>
        </w:rPr>
        <w:t xml:space="preserve">.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Temps de charge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7 heures env</w:t>
      </w:r>
      <w:r>
        <w:rPr>
          <w:rFonts w:ascii="Arial" w:hAnsi="Arial"/>
          <w:rtl w:val="0"/>
          <w:lang w:val="fr-FR"/>
        </w:rPr>
        <w:t>iron</w:t>
      </w:r>
      <w:r>
        <w:rPr>
          <w:rFonts w:ascii="Arial" w:hAnsi="Arial"/>
          <w:rtl w:val="0"/>
          <w:lang w:val="fr-FR"/>
        </w:rPr>
        <w:t xml:space="preserve"> pour </w:t>
      </w:r>
      <w:r>
        <w:rPr>
          <w:rFonts w:ascii="Arial" w:hAnsi="Arial"/>
          <w:rtl w:val="0"/>
          <w:lang w:val="fr-FR"/>
        </w:rPr>
        <w:t>un</w:t>
      </w:r>
      <w:r>
        <w:rPr>
          <w:rFonts w:ascii="Arial" w:hAnsi="Arial"/>
          <w:rtl w:val="0"/>
          <w:lang w:val="fr-FR"/>
        </w:rPr>
        <w:t xml:space="preserve"> iPad</w:t>
      </w:r>
      <w:r>
        <w:rPr>
          <w:rFonts w:ascii="Arial" w:hAnsi="Arial"/>
          <w:rtl w:val="0"/>
          <w:lang w:val="en-US"/>
        </w:rPr>
        <w:t xml:space="preserve"> Air / iPad Air2 iPad 9.7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9.7</w:t>
      </w:r>
      <w:r>
        <w:rPr>
          <w:rFonts w:ascii="Arial" w:hAnsi="Arial" w:hint="default"/>
          <w:rtl w:val="0"/>
          <w:lang w:val="en-US"/>
        </w:rPr>
        <w:t>”</w:t>
      </w:r>
      <w:r>
        <w:rPr>
          <w:rtl w:val="0"/>
          <w:lang w:val="fr-FR"/>
        </w:rPr>
        <w:t xml:space="preserve"> </w:t>
      </w:r>
      <w:r>
        <w:rPr>
          <w:rFonts w:ascii="Arial" w:hAnsi="Arial"/>
          <w:rtl w:val="0"/>
          <w:lang w:val="en-US"/>
        </w:rPr>
        <w:t>/ iPad Pro 10.5</w:t>
      </w:r>
      <w:r>
        <w:rPr>
          <w:rFonts w:ascii="Arial" w:hAnsi="Arial" w:hint="default"/>
          <w:rtl w:val="0"/>
          <w:lang w:val="en-US"/>
        </w:rPr>
        <w:t xml:space="preserve">” </w:t>
      </w:r>
      <w:r>
        <w:rPr>
          <w:rFonts w:ascii="Arial" w:hAnsi="Arial"/>
          <w:rtl w:val="0"/>
          <w:lang w:val="en-US"/>
        </w:rPr>
        <w:t>/ iPad Pro 12.9</w:t>
      </w:r>
      <w:r>
        <w:rPr>
          <w:rFonts w:ascii="Arial" w:hAnsi="Arial" w:hint="default"/>
          <w:rtl w:val="0"/>
          <w:lang w:val="en-US"/>
        </w:rPr>
        <w:t>”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 xml:space="preserve">4 heures </w:t>
      </w:r>
      <w:r>
        <w:rPr>
          <w:rFonts w:ascii="Arial" w:hAnsi="Arial"/>
          <w:rtl w:val="0"/>
          <w:lang w:val="fr-FR"/>
        </w:rPr>
        <w:t>environ pour un</w:t>
      </w:r>
      <w:r>
        <w:rPr>
          <w:rFonts w:ascii="Arial" w:hAnsi="Arial"/>
          <w:rtl w:val="0"/>
          <w:lang w:val="en-US"/>
        </w:rPr>
        <w:t xml:space="preserve"> iPad mini 1, 2, 3 &amp; 4</w:t>
      </w:r>
      <w:r>
        <w:rPr>
          <w:rFonts w:ascii="Arial" w:hAnsi="Arial"/>
          <w:rtl w:val="0"/>
          <w:lang w:val="fr-FR"/>
        </w:rPr>
        <w:t xml:space="preserve"> Apple compl</w:t>
      </w:r>
      <w:r>
        <w:rPr>
          <w:rFonts w:ascii="Arial" w:hAnsi="Arial" w:hint="default"/>
          <w:rtl w:val="0"/>
          <w:lang w:val="fr-FR"/>
        </w:rPr>
        <w:t>è</w:t>
      </w:r>
      <w:r>
        <w:rPr>
          <w:rFonts w:ascii="Arial" w:hAnsi="Arial"/>
          <w:rtl w:val="0"/>
          <w:lang w:val="fr-FR"/>
        </w:rPr>
        <w:t>tement 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charg</w:t>
      </w:r>
      <w:r>
        <w:rPr>
          <w:rFonts w:ascii="Arial" w:hAnsi="Arial" w:hint="default"/>
          <w:rtl w:val="0"/>
          <w:lang w:val="fr-FR"/>
        </w:rPr>
        <w:t>é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Dimensions station d'accueil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280 x 160 x 138 mm </w:t>
      </w:r>
      <w:r>
        <w:rPr>
          <w:rFonts w:ascii="Arial" w:hAnsi="Arial"/>
          <w:rtl w:val="0"/>
          <w:lang w:val="en-US"/>
        </w:rPr>
        <w:t xml:space="preserve">(largeur x hauteur x profondeur)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fr-FR"/>
        </w:rPr>
        <w:t xml:space="preserve">Poids </w:t>
      </w:r>
      <w:r>
        <w:rPr>
          <w:rFonts w:ascii="Arial" w:hAnsi="Arial"/>
          <w:b w:val="1"/>
          <w:bCs w:val="1"/>
          <w:rtl w:val="0"/>
          <w:lang w:val="en-US"/>
        </w:rPr>
        <w:t>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2,</w:t>
      </w:r>
      <w:r>
        <w:rPr>
          <w:rFonts w:ascii="Arial" w:hAnsi="Arial"/>
          <w:rtl w:val="0"/>
          <w:lang w:val="fr-FR"/>
        </w:rPr>
        <w:t>4</w:t>
      </w:r>
      <w:r>
        <w:rPr>
          <w:rFonts w:ascii="Arial" w:hAnsi="Arial"/>
          <w:rtl w:val="0"/>
          <w:lang w:val="en-US"/>
        </w:rPr>
        <w:t xml:space="preserve"> kg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Conditions pour l</w:t>
      </w:r>
      <w:r>
        <w:rPr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Fonts w:ascii="Arial" w:hAnsi="Arial"/>
          <w:b w:val="1"/>
          <w:bCs w:val="1"/>
          <w:rtl w:val="0"/>
          <w:lang w:val="fr-FR"/>
        </w:rPr>
        <w:t>utilisation et le stockage 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>0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C </w:t>
      </w:r>
      <w:r>
        <w:rPr>
          <w:rFonts w:ascii="Arial" w:hAnsi="Arial" w:hint="default"/>
          <w:rtl w:val="0"/>
          <w:lang w:val="fr-FR"/>
        </w:rPr>
        <w:t xml:space="preserve">– </w:t>
      </w:r>
      <w:r>
        <w:rPr>
          <w:rFonts w:ascii="Arial" w:hAnsi="Arial"/>
          <w:rtl w:val="0"/>
          <w:lang w:val="fr-FR"/>
        </w:rPr>
        <w:t>35</w:t>
      </w:r>
      <w:r>
        <w:rPr>
          <w:rFonts w:ascii="Arial" w:hAnsi="Arial" w:hint="default"/>
          <w:rtl w:val="0"/>
          <w:lang w:val="fr-FR"/>
        </w:rPr>
        <w:t>°</w:t>
      </w:r>
      <w:r>
        <w:rPr>
          <w:rFonts w:ascii="Arial" w:hAnsi="Arial"/>
          <w:rtl w:val="0"/>
          <w:lang w:val="fr-FR"/>
        </w:rPr>
        <w:t xml:space="preserve">C, 20% </w:t>
      </w:r>
      <w:r>
        <w:rPr>
          <w:rFonts w:ascii="Arial" w:hAnsi="Arial" w:hint="default"/>
          <w:rtl w:val="0"/>
          <w:lang w:val="fr-FR"/>
        </w:rPr>
        <w:t xml:space="preserve">– </w:t>
      </w:r>
      <w:r>
        <w:rPr>
          <w:rFonts w:ascii="Arial" w:hAnsi="Arial"/>
          <w:rtl w:val="0"/>
          <w:lang w:val="fr-FR"/>
        </w:rPr>
        <w:t>95% RH sans condensation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fr-FR"/>
        </w:rPr>
      </w:pPr>
      <w:r>
        <w:rPr>
          <w:rFonts w:ascii="Arial" w:hAnsi="Arial"/>
          <w:b w:val="1"/>
          <w:bCs w:val="1"/>
          <w:rtl w:val="0"/>
          <w:lang w:val="fr-FR"/>
        </w:rPr>
        <w:t>Contenu de la livraison :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fr-FR"/>
        </w:rPr>
      </w:pPr>
      <w:r>
        <w:rPr>
          <w:rFonts w:ascii="Arial" w:hAnsi="Arial"/>
          <w:rtl w:val="0"/>
          <w:lang w:val="fr-FR"/>
        </w:rPr>
        <w:t xml:space="preserve">- </w:t>
        <w:tab/>
        <w:t>Bo</w:t>
      </w:r>
      <w:r>
        <w:rPr>
          <w:rFonts w:ascii="Arial" w:hAnsi="Arial" w:hint="default"/>
          <w:rtl w:val="0"/>
          <w:lang w:val="fr-FR"/>
        </w:rPr>
        <w:t>î</w:t>
      </w:r>
      <w:r>
        <w:rPr>
          <w:rFonts w:ascii="Arial" w:hAnsi="Arial"/>
          <w:rtl w:val="0"/>
          <w:lang w:val="fr-FR"/>
        </w:rPr>
        <w:t xml:space="preserve">tier avec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lectronique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</w:t>
        <w:tab/>
      </w:r>
      <w:r>
        <w:rPr>
          <w:rFonts w:ascii="Arial" w:hAnsi="Arial"/>
          <w:rtl w:val="0"/>
          <w:lang w:val="fr-FR"/>
        </w:rPr>
        <w:t>Fa</w:t>
      </w:r>
      <w:r>
        <w:rPr>
          <w:rFonts w:ascii="Arial" w:hAnsi="Arial" w:hint="default"/>
          <w:rtl w:val="0"/>
          <w:lang w:val="fr-FR"/>
        </w:rPr>
        <w:t>ç</w:t>
      </w:r>
      <w:r>
        <w:rPr>
          <w:rFonts w:ascii="Arial" w:hAnsi="Arial"/>
          <w:rtl w:val="0"/>
          <w:lang w:val="fr-FR"/>
        </w:rPr>
        <w:t>ade</w:t>
      </w:r>
      <w:r>
        <w:rPr>
          <w:rFonts w:ascii="Arial" w:hAnsi="Arial"/>
          <w:rtl w:val="0"/>
          <w:lang w:val="en-US"/>
        </w:rPr>
        <w:t xml:space="preserve"> en verre avec clavier tactile </w:t>
      </w:r>
      <w:r>
        <w:rPr>
          <w:rFonts w:ascii="Arial" w:hAnsi="Arial"/>
          <w:rtl w:val="0"/>
          <w:lang w:val="fr-FR"/>
        </w:rPr>
        <w:t xml:space="preserve">6 boutons </w:t>
      </w:r>
      <w:r>
        <w:rPr>
          <w:rFonts w:ascii="Arial" w:hAnsi="Arial"/>
          <w:rtl w:val="0"/>
          <w:lang w:val="en-US"/>
        </w:rPr>
        <w:t>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tro-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en-US"/>
        </w:rPr>
        <w:t>clair</w:t>
      </w:r>
      <w:r>
        <w:rPr>
          <w:rFonts w:ascii="Arial" w:hAnsi="Arial" w:hint="default"/>
          <w:rtl w:val="0"/>
          <w:lang w:val="en-US"/>
        </w:rPr>
        <w:t>é</w:t>
      </w:r>
      <w:r>
        <w:rPr>
          <w:rFonts w:ascii="Arial" w:hAnsi="Arial"/>
          <w:rtl w:val="0"/>
          <w:lang w:val="fr-FR"/>
        </w:rPr>
        <w:t>s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  <w:tab/>
      </w:r>
      <w:r>
        <w:rPr>
          <w:rFonts w:ascii="Arial" w:hAnsi="Arial"/>
          <w:rtl w:val="0"/>
          <w:lang w:val="fr-FR"/>
        </w:rPr>
        <w:t>Adaptateur secteur</w:t>
      </w:r>
      <w:r>
        <w:rPr>
          <w:rFonts w:ascii="Arial" w:hAnsi="Arial"/>
          <w:rtl w:val="0"/>
          <w:lang w:val="en-US"/>
        </w:rPr>
        <w:t xml:space="preserve"> 110V-240V </w:t>
      </w:r>
      <w:r>
        <w:rPr>
          <w:rFonts w:ascii="Arial" w:hAnsi="Arial"/>
          <w:rtl w:val="0"/>
          <w:lang w:val="fr-FR"/>
        </w:rPr>
        <w:t>vers</w:t>
      </w:r>
      <w:r>
        <w:rPr>
          <w:rFonts w:ascii="Arial" w:hAnsi="Arial"/>
          <w:rtl w:val="0"/>
          <w:lang w:val="en-US"/>
        </w:rPr>
        <w:t xml:space="preserve"> POE+ (IEEE 803.at)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  <w:tab/>
      </w:r>
      <w:r>
        <w:rPr>
          <w:rFonts w:ascii="Arial" w:hAnsi="Arial"/>
          <w:rtl w:val="0"/>
          <w:lang w:val="en-US"/>
        </w:rPr>
        <w:t>Film plastique pr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>d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>coup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fr-FR"/>
        </w:rPr>
        <w:t>pour</w:t>
      </w:r>
      <w:r>
        <w:rPr>
          <w:rFonts w:ascii="Arial" w:hAnsi="Arial"/>
          <w:rtl w:val="0"/>
          <w:lang w:val="en-US"/>
        </w:rPr>
        <w:t xml:space="preserve"> l'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en-US"/>
        </w:rPr>
        <w:t xml:space="preserve">tiquetage de 130 </w:t>
      </w:r>
      <w:r>
        <w:rPr>
          <w:rFonts w:ascii="Arial" w:hAnsi="Arial"/>
          <w:rtl w:val="0"/>
          <w:lang w:val="fr-FR"/>
        </w:rPr>
        <w:t>ic</w:t>
      </w:r>
      <w:r>
        <w:rPr>
          <w:rFonts w:ascii="Arial" w:hAnsi="Arial" w:hint="default"/>
          <w:rtl w:val="0"/>
          <w:lang w:val="fr-FR"/>
        </w:rPr>
        <w:t>ô</w:t>
      </w:r>
      <w:r>
        <w:rPr>
          <w:rFonts w:ascii="Arial" w:hAnsi="Arial"/>
          <w:rtl w:val="0"/>
          <w:lang w:val="fr-FR"/>
        </w:rPr>
        <w:t>nes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 xml:space="preserve">- </w:t>
      </w:r>
      <w:r>
        <w:rPr>
          <w:rFonts w:ascii="Arial" w:hAnsi="Arial"/>
          <w:rtl w:val="0"/>
          <w:lang w:val="fr-FR"/>
        </w:rPr>
        <w:t xml:space="preserve">  </w:t>
      </w:r>
      <w:r>
        <w:rPr>
          <w:rFonts w:ascii="Arial" w:hAnsi="Arial"/>
          <w:rtl w:val="0"/>
          <w:lang w:val="en-US"/>
        </w:rPr>
        <w:t>Instruction de montage</w:t>
      </w:r>
    </w:p>
    <w:p>
      <w:pPr>
        <w:pStyle w:val="Normal.0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fr-FR"/>
        </w:rPr>
        <w:t xml:space="preserve">- </w:t>
        <w:tab/>
        <w:t>Mode d'emploi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lang w:val="en-US"/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rPr>
          <w:rFonts w:ascii="Arial" w:cs="Arial" w:hAnsi="Arial" w:eastAsia="Arial"/>
          <w:b w:val="1"/>
          <w:bCs w:val="1"/>
          <w:lang w:val="en-US"/>
        </w:rPr>
      </w:pPr>
      <w:r>
        <w:rPr>
          <w:rFonts w:ascii="Arial" w:hAnsi="Arial"/>
          <w:b w:val="1"/>
          <w:bCs w:val="1"/>
          <w:rtl w:val="0"/>
          <w:lang w:val="en-US"/>
        </w:rPr>
        <w:t>Options: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  <w:rPr>
          <w:rFonts w:ascii="Arial" w:cs="Arial" w:hAnsi="Arial" w:eastAsia="Arial"/>
          <w:lang w:val="en-US"/>
        </w:rPr>
      </w:pPr>
      <w:r>
        <w:rPr>
          <w:rFonts w:ascii="Arial" w:hAnsi="Arial"/>
          <w:rtl w:val="0"/>
          <w:lang w:val="en-US"/>
        </w:rPr>
        <w:t>-</w:t>
        <w:tab/>
      </w:r>
      <w:r>
        <w:rPr>
          <w:rFonts w:ascii="Arial" w:hAnsi="Arial"/>
          <w:rtl w:val="0"/>
          <w:lang w:val="en-US"/>
        </w:rPr>
        <w:t>Carte relais iRoom iO83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/>
          <w:rtl w:val="0"/>
          <w:lang w:val="en-US"/>
        </w:rPr>
        <w:t>8 sorties 0-240V max</w:t>
      </w:r>
      <w:r>
        <w:rPr>
          <w:rFonts w:ascii="Arial" w:hAnsi="Arial"/>
          <w:rtl w:val="0"/>
          <w:lang w:val="fr-FR"/>
        </w:rPr>
        <w:t>i</w:t>
      </w:r>
      <w:r>
        <w:rPr>
          <w:rFonts w:ascii="Arial" w:hAnsi="Arial"/>
          <w:rtl w:val="0"/>
          <w:lang w:val="en-US"/>
        </w:rPr>
        <w:t xml:space="preserve"> 10 A au total</w:t>
      </w:r>
      <w:r>
        <w:rPr>
          <w:rFonts w:ascii="Arial" w:hAnsi="Arial"/>
          <w:rtl w:val="0"/>
          <w:lang w:val="en-US"/>
        </w:rPr>
        <w:t xml:space="preserve"> (iRoom</w:t>
      </w:r>
      <w:r>
        <w:rPr>
          <w:rFonts w:ascii="Arial" w:hAnsi="Arial" w:hint="default"/>
          <w:rtl w:val="0"/>
          <w:lang w:val="en-US"/>
        </w:rPr>
        <w:t>´</w:t>
      </w:r>
      <w:r>
        <w:rPr>
          <w:rFonts w:ascii="Arial" w:hAnsi="Arial"/>
          <w:rtl w:val="0"/>
          <w:lang w:val="en-US"/>
        </w:rPr>
        <w:t>s Type iO83)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  <w:tab w:val="left" w:pos="8564"/>
        </w:tabs>
        <w:spacing w:after="0"/>
        <w:ind w:left="284" w:hanging="284"/>
      </w:pPr>
      <w:r>
        <w:rPr>
          <w:rFonts w:ascii="Arial" w:hAnsi="Arial"/>
          <w:rtl w:val="0"/>
          <w:lang w:val="en-US"/>
        </w:rPr>
        <w:t xml:space="preserve">- </w:t>
        <w:tab/>
        <w:t xml:space="preserve">Module </w:t>
      </w:r>
      <w:r>
        <w:rPr>
          <w:rFonts w:ascii="Arial" w:hAnsi="Arial"/>
          <w:rtl w:val="0"/>
          <w:lang w:val="fr-FR"/>
        </w:rPr>
        <w:t>pour</w:t>
      </w:r>
      <w:r>
        <w:rPr>
          <w:rFonts w:ascii="Arial" w:hAnsi="Arial"/>
          <w:rtl w:val="0"/>
          <w:lang w:val="en-US"/>
        </w:rPr>
        <w:t xml:space="preserve"> s</w:t>
      </w:r>
      <w:r>
        <w:rPr>
          <w:rFonts w:ascii="Arial" w:hAnsi="Arial"/>
          <w:rtl w:val="0"/>
          <w:lang w:val="fr-FR"/>
        </w:rPr>
        <w:t>tores</w:t>
      </w:r>
      <w:r>
        <w:rPr>
          <w:rFonts w:ascii="Arial" w:hAnsi="Arial"/>
          <w:rtl w:val="0"/>
          <w:lang w:val="en-US"/>
        </w:rPr>
        <w:t>/</w:t>
      </w:r>
      <w:r>
        <w:rPr>
          <w:rFonts w:ascii="Arial" w:hAnsi="Arial"/>
          <w:rtl w:val="0"/>
          <w:lang w:val="fr-FR"/>
        </w:rPr>
        <w:t>volets</w:t>
      </w:r>
      <w:r>
        <w:rPr>
          <w:rFonts w:ascii="Arial" w:hAnsi="Arial"/>
          <w:rtl w:val="0"/>
          <w:lang w:val="en-US"/>
        </w:rPr>
        <w:t xml:space="preserve"> iRoom iO83Shade</w:t>
      </w:r>
      <w:r>
        <w:rPr>
          <w:rFonts w:ascii="Arial" w:hAnsi="Arial"/>
          <w:rtl w:val="0"/>
          <w:lang w:val="fr-FR"/>
        </w:rPr>
        <w:t xml:space="preserve">, </w:t>
      </w:r>
      <w:r>
        <w:rPr>
          <w:rFonts w:ascii="Arial" w:hAnsi="Arial"/>
          <w:rtl w:val="0"/>
          <w:lang w:val="en-US"/>
        </w:rPr>
        <w:t xml:space="preserve">4 </w:t>
      </w:r>
      <w:r>
        <w:rPr>
          <w:rFonts w:ascii="Arial" w:hAnsi="Arial"/>
          <w:rtl w:val="0"/>
          <w:lang w:val="fr-FR"/>
        </w:rPr>
        <w:t>sorties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/>
          <w:rtl w:val="0"/>
          <w:lang w:val="en-US"/>
        </w:rPr>
        <w:t>0-240V max</w:t>
      </w:r>
      <w:r>
        <w:rPr>
          <w:rFonts w:ascii="Arial" w:hAnsi="Arial"/>
          <w:rtl w:val="0"/>
          <w:lang w:val="fr-FR"/>
        </w:rPr>
        <w:t>i</w:t>
      </w:r>
      <w:r>
        <w:rPr>
          <w:rFonts w:ascii="Arial" w:hAnsi="Arial"/>
          <w:rtl w:val="0"/>
          <w:lang w:val="en-US"/>
        </w:rPr>
        <w:t xml:space="preserve"> 10A total (Type iO83Shade)</w:t>
      </w:r>
    </w:p>
    <w:sectPr>
      <w:headerReference w:type="default" r:id="rId4"/>
      <w:footerReference w:type="default" r:id="rId5"/>
      <w:pgSz w:w="11900" w:h="16840" w:orient="portrait"/>
      <w:pgMar w:top="3119" w:right="1418" w:bottom="1134" w:left="1418" w:header="510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Myriad Web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rPr>
        <w:rFonts w:ascii="Arial" w:cs="Arial" w:hAnsi="Arial" w:eastAsia="Arial"/>
        <w:sz w:val="12"/>
        <w:szCs w:val="12"/>
      </w:rPr>
    </w:pPr>
    <w:r>
      <w:rPr>
        <w:rFonts w:ascii="Arial" w:cs="Arial" w:hAnsi="Arial" w:eastAsia="Arial"/>
        <w:sz w:val="12"/>
        <w:szCs w:val="12"/>
        <w:lang w:val="de-DE"/>
      </w:rPr>
      <w:tab/>
    </w:r>
    <w:r>
      <w:rPr>
        <w:rFonts w:ascii="Arial" w:cs="Arial" w:hAnsi="Arial" w:eastAsia="Arial"/>
        <w:sz w:val="12"/>
        <w:szCs w:val="12"/>
        <w:lang w:val="de-DE"/>
      </w:rPr>
      <w:fldChar w:fldCharType="begin" w:fldLock="0"/>
    </w:r>
    <w:r>
      <w:rPr>
        <w:rFonts w:ascii="Arial" w:cs="Arial" w:hAnsi="Arial" w:eastAsia="Arial"/>
        <w:sz w:val="12"/>
        <w:szCs w:val="12"/>
        <w:lang w:val="de-DE"/>
      </w:rPr>
      <w:instrText xml:space="preserve"> DATE \@ "dd.MM.yy" </w:instrText>
    </w:r>
    <w:r>
      <w:rPr>
        <w:rFonts w:ascii="Arial" w:cs="Arial" w:hAnsi="Arial" w:eastAsia="Arial"/>
        <w:sz w:val="12"/>
        <w:szCs w:val="12"/>
        <w:lang w:val="de-DE"/>
      </w:rPr>
      <w:fldChar w:fldCharType="separate" w:fldLock="0"/>
    </w:r>
    <w:r>
      <w:rPr>
        <w:rFonts w:ascii="Arial" w:hAnsi="Arial"/>
        <w:sz w:val="12"/>
        <w:szCs w:val="12"/>
        <w:rtl w:val="0"/>
        <w:lang w:val="de-DE"/>
      </w:rPr>
      <w:t>01.08.2017</w:t>
    </w:r>
    <w:r>
      <w:rPr>
        <w:rFonts w:ascii="Arial" w:cs="Arial" w:hAnsi="Arial" w:eastAsia="Arial"/>
        <w:sz w:val="12"/>
        <w:szCs w:val="12"/>
        <w:lang w:val="de-DE"/>
      </w:rPr>
      <w:fldChar w:fldCharType="end" w:fldLock="0"/>
    </w:r>
    <w:r>
      <w:rPr>
        <w:rFonts w:ascii="Arial" w:cs="Arial" w:hAnsi="Arial" w:eastAsia="Arial"/>
        <w:sz w:val="12"/>
        <w:szCs w:val="12"/>
        <w:lang w:val="en-US"/>
      </w:rPr>
      <w:tab/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begin" w:fldLock="0"/>
    </w:r>
    <w:r>
      <w:rPr>
        <w:rFonts w:ascii="Arial" w:cs="Arial" w:hAnsi="Arial" w:eastAsia="Arial"/>
        <w:sz w:val="12"/>
        <w:szCs w:val="12"/>
        <w:rtl w:val="0"/>
        <w:lang w:val="en-US"/>
      </w:rPr>
      <w:instrText xml:space="preserve"> PAGE </w:instrText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separate" w:fldLock="0"/>
    </w:r>
    <w:r>
      <w:rPr>
        <w:rFonts w:ascii="Arial" w:cs="Arial" w:hAnsi="Arial" w:eastAsia="Arial"/>
        <w:sz w:val="12"/>
        <w:szCs w:val="12"/>
        <w:rtl w:val="0"/>
        <w:lang w:val="en-US"/>
      </w:rPr>
      <w:t>2</w:t>
    </w:r>
    <w:r>
      <w:rPr>
        <w:rFonts w:ascii="Arial" w:cs="Arial" w:hAnsi="Arial" w:eastAsia="Arial"/>
        <w:sz w:val="12"/>
        <w:szCs w:val="12"/>
        <w:rtl w:val="0"/>
        <w:lang w:val="en-US"/>
      </w:rPr>
      <w:fldChar w:fldCharType="end" w:fldLock="0"/>
    </w:r>
    <w:r>
      <w:rPr>
        <w:rFonts w:ascii="Arial" w:hAnsi="Arial"/>
        <w:sz w:val="12"/>
        <w:szCs w:val="12"/>
        <w:rtl w:val="0"/>
        <w:lang w:val="en-US"/>
      </w:rPr>
      <w:t>/</w:t>
    </w:r>
    <w:r>
      <w:rPr>
        <w:rtl w:val="0"/>
        <w:lang w:val="en-US"/>
      </w:rPr>
      <w:fldChar w:fldCharType="begin" w:fldLock="0"/>
    </w:r>
    <w:r>
      <w:rPr>
        <w:rtl w:val="0"/>
        <w:lang w:val="en-US"/>
      </w:rPr>
      <w:instrText xml:space="preserve"> NUMPAGES </w:instrText>
    </w:r>
    <w:r>
      <w:rPr>
        <w:rtl w:val="0"/>
        <w:lang w:val="en-US"/>
      </w:rPr>
      <w:fldChar w:fldCharType="separate" w:fldLock="0"/>
    </w:r>
    <w:r>
      <w:rPr>
        <w:rtl w:val="0"/>
        <w:lang w:val="en-US"/>
      </w:rPr>
      <w:t>2</w:t>
    </w:r>
    <w:r>
      <w:rPr>
        <w:rtl w:val="0"/>
        <w:lang w:val="en-US"/>
      </w:rPr>
      <w:fldChar w:fldCharType="end" w:fldLock="0"/>
    </w:r>
    <w:r>
      <w:rPr>
        <w:rFonts w:ascii="Arial" w:cs="Arial" w:hAnsi="Arial" w:eastAsia="Arial"/>
        <w:sz w:val="12"/>
        <w:szCs w:val="12"/>
        <w:lang w:val="en-US"/>
      </w:rPr>
      <w:tab/>
    </w: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</w:p>
  <w:p>
    <w:pPr>
      <w:pStyle w:val="Normal.0"/>
      <w:spacing w:after="0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</w:p>
  <w:p>
    <w:pPr>
      <w:pStyle w:val="Normal.0"/>
      <w:spacing w:after="0"/>
      <w:jc w:val="center"/>
      <w:rPr>
        <w:rFonts w:ascii="Arial" w:cs="Arial" w:hAnsi="Arial" w:eastAsia="Arial"/>
        <w:color w:val="000000"/>
        <w:sz w:val="12"/>
        <w:szCs w:val="12"/>
        <w:u w:color="000000"/>
        <w:lang w:val="en-US"/>
      </w:rPr>
    </w:pP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>iRoom GmbH - Intelligente Technik; Legal form: GmbH; HQ: Oberndorf; Court of jurisdiction: Oberndorf; Company registry number.: 307737f ; UID No.: ATU64043644</w:t>
    </w:r>
  </w:p>
  <w:p>
    <w:pPr>
      <w:pStyle w:val="footer"/>
      <w:tabs>
        <w:tab w:val="right" w:pos="9044"/>
        <w:tab w:val="clear" w:pos="9072"/>
      </w:tabs>
      <w:jc w:val="center"/>
    </w:pP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 xml:space="preserve">Salzburger Landes-Hypothekenbank AG </w:t>
    </w:r>
    <w:r>
      <w:rPr>
        <w:rFonts w:ascii="Arial" w:hAnsi="Arial" w:hint="default"/>
        <w:color w:val="000000"/>
        <w:sz w:val="12"/>
        <w:szCs w:val="12"/>
        <w:u w:color="000000"/>
        <w:rtl w:val="0"/>
        <w:lang w:val="en-US"/>
      </w:rPr>
      <w:t xml:space="preserve">– </w:t>
    </w:r>
    <w:r>
      <w:rPr>
        <w:rFonts w:ascii="Arial" w:hAnsi="Arial"/>
        <w:color w:val="000000"/>
        <w:sz w:val="12"/>
        <w:szCs w:val="12"/>
        <w:u w:color="000000"/>
        <w:rtl w:val="0"/>
        <w:lang w:val="en-US"/>
      </w:rPr>
      <w:t>Account No.10 2000 40 920 - BLZ: 55000 - IBAN: AT93 5500 0102 0004 0920 - BIC: SLHYAT2S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4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1019175</wp:posOffset>
          </wp:positionH>
          <wp:positionV relativeFrom="page">
            <wp:posOffset>354965</wp:posOffset>
          </wp:positionV>
          <wp:extent cx="938531" cy="938531"/>
          <wp:effectExtent l="0" t="0" r="0" b="0"/>
          <wp:wrapNone/>
          <wp:docPr id="1073741825" name="officeArt object" descr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rafik 3" descr="Grafik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1" cy="9385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  <w:rPr>
        <w:lang w:val="en-US"/>
      </w:rPr>
    </w:pP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b w:val="1"/>
        <w:bCs w:val="1"/>
        <w:sz w:val="16"/>
        <w:szCs w:val="16"/>
        <w:lang w:val="en-US"/>
      </w:rPr>
      <w:tab/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iRoom GmbH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 xml:space="preserve">– </w:t>
    </w:r>
    <w:r>
      <w:rPr>
        <w:rFonts w:ascii="Myriad Web Pro" w:cs="Myriad Web Pro" w:hAnsi="Myriad Web Pro" w:eastAsia="Myriad Web Pro"/>
        <w:b w:val="1"/>
        <w:bCs w:val="1"/>
        <w:sz w:val="16"/>
        <w:szCs w:val="16"/>
        <w:rtl w:val="0"/>
        <w:lang w:val="de-DE"/>
      </w:rPr>
      <w:t>Intelligente Technik</w:t>
    </w:r>
    <w:r>
      <w:rPr>
        <w:rFonts w:ascii="Myriad Pro" w:cs="Myriad Pro" w:hAnsi="Myriad Pro" w:eastAsia="Myriad Pro"/>
        <w:b w:val="1"/>
        <w:bCs w:val="1"/>
        <w:sz w:val="16"/>
        <w:szCs w:val="16"/>
        <w:lang w:val="de-DE"/>
      </w:rPr>
      <w:tab/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 xml:space="preserve">Headquarters: </w:t>
      <w:tab/>
      <w:t>Production &amp; Service: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  <w:tab/>
      <w:t>Ziegeleistra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ß</w:t>
    </w:r>
    <w:r>
      <w:rPr>
        <w:rFonts w:ascii="Myriad Pro" w:cs="Myriad Pro" w:hAnsi="Myriad Pro" w:eastAsia="Myriad Pro"/>
        <w:sz w:val="16"/>
        <w:szCs w:val="16"/>
        <w:rtl w:val="0"/>
        <w:lang w:val="de-DE"/>
      </w:rPr>
      <w:t>e 13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5110 Oberndorf</w:t>
      <w:tab/>
      <w:t>5110 Oberndorf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Austria</w:t>
      <w:tab/>
      <w:t>Austria</w:t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color w:val="000000"/>
        <w:sz w:val="16"/>
        <w:szCs w:val="16"/>
        <w:u w:color="000000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t +43 662 878 065</w:t>
    </w:r>
    <w:r>
      <w:rPr>
        <w:rFonts w:ascii="Myriad Pro" w:cs="Myriad Pro" w:hAnsi="Myriad Pro" w:eastAsia="Myriad Pro"/>
        <w:color w:val="000000"/>
        <w:sz w:val="16"/>
        <w:szCs w:val="16"/>
        <w:u w:color="000000"/>
      </w:rPr>
      <w:tab/>
    </w:r>
  </w:p>
  <w:p>
    <w:pPr>
      <w:pStyle w:val="header"/>
      <w:tabs>
        <w:tab w:val="left" w:pos="2127"/>
        <w:tab w:val="left" w:pos="5670"/>
        <w:tab w:val="left" w:pos="7513"/>
        <w:tab w:val="clear" w:pos="9072"/>
      </w:tabs>
      <w:rPr>
        <w:rFonts w:ascii="Myriad Pro" w:cs="Myriad Pro" w:hAnsi="Myriad Pro" w:eastAsia="Myriad Pro"/>
        <w:sz w:val="16"/>
        <w:szCs w:val="16"/>
      </w:rPr>
    </w:pPr>
    <w:r>
      <w:rPr>
        <w:rFonts w:ascii="Myriad Pro" w:cs="Myriad Pro" w:hAnsi="Myriad Pro" w:eastAsia="Myriad Pro"/>
        <w:sz w:val="16"/>
        <w:szCs w:val="16"/>
        <w:rtl w:val="0"/>
      </w:rPr>
      <w:tab/>
      <w:tab/>
      <w:tab/>
      <w:t>e office@i-room.at</w:t>
      <w:tab/>
      <w:t>www.iroomsidock.com</w:t>
    </w:r>
  </w:p>
  <w:p>
    <w:pPr>
      <w:pStyle w:val="header"/>
      <w:tabs>
        <w:tab w:val="right" w:pos="9044"/>
        <w:tab w:val="clear" w:pos="9072"/>
      </w:tabs>
    </w:pPr>
  </w:p>
  <w:p>
    <w:pPr>
      <w:pStyle w:val="header"/>
      <w:tabs>
        <w:tab w:val="right" w:pos="9044"/>
        <w:tab w:val="clear" w:pos="90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e-D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